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DA3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</w:pBdr>
        <w:shd w:val="clear" w:color="auto" w:fill="FFFF00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MIĘDZYSZKOLNY KONKURS</w:t>
      </w:r>
    </w:p>
    <w:p w:rsidR="00552DA3" w:rsidRPr="00A67E5B" w:rsidRDefault="00552DA3" w:rsidP="00A67E5B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</w:pBdr>
        <w:shd w:val="clear" w:color="auto" w:fill="FFFF00"/>
        <w:jc w:val="center"/>
        <w:rPr>
          <w:rFonts w:ascii="Arial Black" w:hAnsi="Arial Black"/>
          <w:b/>
          <w:sz w:val="28"/>
          <w:szCs w:val="28"/>
        </w:rPr>
      </w:pPr>
      <w:r w:rsidRPr="00850FF1">
        <w:rPr>
          <w:rFonts w:ascii="Arial Black" w:hAnsi="Arial Black"/>
          <w:b/>
          <w:sz w:val="28"/>
          <w:szCs w:val="28"/>
        </w:rPr>
        <w:t>WIEDZY O KRAJACH HISZPAŃSKOJĘZYCZNYCH</w:t>
      </w:r>
    </w:p>
    <w:p w:rsidR="00A67E5B" w:rsidRDefault="00A67E5B" w:rsidP="00552DA3">
      <w:pPr>
        <w:autoSpaceDE w:val="0"/>
        <w:autoSpaceDN w:val="0"/>
        <w:adjustRightInd w:val="0"/>
        <w:jc w:val="center"/>
        <w:rPr>
          <w:rFonts w:ascii="Arial Black" w:hAnsi="Arial Black" w:cs="TimesNewRomanPS-BoldMT"/>
          <w:b/>
          <w:bCs/>
          <w:noProof/>
          <w:color w:val="000000"/>
          <w:sz w:val="28"/>
          <w:szCs w:val="28"/>
        </w:rPr>
      </w:pPr>
    </w:p>
    <w:p w:rsidR="00A67E5B" w:rsidRDefault="00552DA3" w:rsidP="00552DA3">
      <w:pPr>
        <w:autoSpaceDE w:val="0"/>
        <w:autoSpaceDN w:val="0"/>
        <w:adjustRightInd w:val="0"/>
        <w:jc w:val="center"/>
        <w:rPr>
          <w:rFonts w:ascii="Arial Black" w:hAnsi="Arial Black" w:cs="TimesNewRomanPS-BoldMT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485296</wp:posOffset>
            </wp:positionH>
            <wp:positionV relativeFrom="paragraph">
              <wp:posOffset>137160</wp:posOffset>
            </wp:positionV>
            <wp:extent cx="534838" cy="849881"/>
            <wp:effectExtent l="0" t="0" r="0" b="7620"/>
            <wp:wrapNone/>
            <wp:docPr id="2" name="Obraz 2" descr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8" cy="84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48448" cy="914400"/>
            <wp:effectExtent l="76200" t="76200" r="80645" b="7620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bright="-20000" contrast="7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3" cy="915665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inline>
        </w:drawing>
      </w:r>
    </w:p>
    <w:p w:rsidR="00552DA3" w:rsidRPr="00A67E5B" w:rsidRDefault="00A67E5B" w:rsidP="00A67E5B">
      <w:pPr>
        <w:autoSpaceDE w:val="0"/>
        <w:autoSpaceDN w:val="0"/>
        <w:adjustRightInd w:val="0"/>
        <w:rPr>
          <w:rFonts w:ascii="Arial Black" w:hAnsi="Arial Black" w:cs="TimesNewRomanPS-BoldMT"/>
          <w:b/>
          <w:bCs/>
          <w:color w:val="000000"/>
          <w:sz w:val="20"/>
          <w:szCs w:val="20"/>
        </w:rPr>
      </w:pPr>
      <w:r w:rsidRPr="00A67E5B">
        <w:rPr>
          <w:rFonts w:ascii="Arial Black" w:hAnsi="Arial Black" w:cs="TimesNewRomanPS-BoldMT"/>
          <w:b/>
          <w:bCs/>
          <w:color w:val="000000"/>
          <w:sz w:val="20"/>
          <w:szCs w:val="20"/>
        </w:rPr>
        <w:t>ROK SZKOLNY 2017/2018</w:t>
      </w:r>
    </w:p>
    <w:p w:rsidR="00552DA3" w:rsidRPr="00506924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8F808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>
        <w:rPr>
          <w:rFonts w:ascii="Arial Black" w:hAnsi="Arial Black"/>
          <w:b/>
        </w:rPr>
        <w:t>I. ORGANIZATOR</w:t>
      </w:r>
    </w:p>
    <w:p w:rsidR="00AB227F" w:rsidRDefault="00175D9D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Konkurs organizuje </w:t>
      </w:r>
      <w:r w:rsidR="00552DA3" w:rsidRPr="00506924">
        <w:rPr>
          <w:b/>
        </w:rPr>
        <w:t>XXI LO i</w:t>
      </w:r>
      <w:r>
        <w:rPr>
          <w:b/>
        </w:rPr>
        <w:t xml:space="preserve">m. Hugona Kołłątaja w Warszawie. </w:t>
      </w:r>
    </w:p>
    <w:p w:rsidR="00552DA3" w:rsidRPr="00506924" w:rsidRDefault="00AB227F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Honorowy p</w:t>
      </w:r>
      <w:r w:rsidR="00175D9D">
        <w:rPr>
          <w:b/>
        </w:rPr>
        <w:t xml:space="preserve">atronat: Ośrodek Studiów </w:t>
      </w:r>
      <w:r>
        <w:rPr>
          <w:b/>
        </w:rPr>
        <w:t>Amerykańskich Uniwersytetu Warszawskiego</w:t>
      </w:r>
      <w:r w:rsidR="00A67E5B">
        <w:rPr>
          <w:b/>
        </w:rPr>
        <w:t>, Instytut Studiów Iberyjskich i Iberoamerykańskich Uniwersytetu Warszawskiego, Biuro Radcy ds</w:t>
      </w:r>
      <w:r>
        <w:rPr>
          <w:b/>
        </w:rPr>
        <w:t>.</w:t>
      </w:r>
      <w:r w:rsidR="00A67E5B">
        <w:rPr>
          <w:b/>
        </w:rPr>
        <w:t xml:space="preserve"> Edukacji Ambasady Hiszpanii w Warszawie.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552DA3" w:rsidRPr="00506924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II. CELE KONKURSU</w:t>
      </w:r>
    </w:p>
    <w:p w:rsidR="00552DA3" w:rsidRPr="00506924" w:rsidRDefault="00552DA3" w:rsidP="00552DA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Popularyzacja kultury krajów hiszpańskojęzycznych.</w:t>
      </w:r>
    </w:p>
    <w:p w:rsidR="00552DA3" w:rsidRPr="00506924" w:rsidRDefault="00552DA3" w:rsidP="00552DA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Motywowanie młodzieży do nauki języka hiszpańskiego.</w:t>
      </w:r>
    </w:p>
    <w:p w:rsidR="00552DA3" w:rsidRPr="00506924" w:rsidRDefault="00552DA3" w:rsidP="00552DA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Rozwijanie samodzielności i kreatywności uczniów.</w:t>
      </w:r>
    </w:p>
    <w:p w:rsidR="00552DA3" w:rsidRPr="00506924" w:rsidRDefault="00552DA3" w:rsidP="00552DA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Uzupełnienie zaplecza dydaktycznego szkoły o oryginalne materiały do nauki języka hiszpańskiego przygotowane przez uczniów (gry planszowe, prezentacje multimedialne</w:t>
      </w:r>
      <w:r w:rsidR="00271E31">
        <w:rPr>
          <w:b/>
        </w:rPr>
        <w:t>,</w:t>
      </w:r>
      <w:r>
        <w:rPr>
          <w:b/>
        </w:rPr>
        <w:t xml:space="preserve"> itp.</w:t>
      </w:r>
      <w:r w:rsidRPr="00506924">
        <w:rPr>
          <w:b/>
        </w:rPr>
        <w:t>).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552DA3" w:rsidRPr="00506924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III. UCZESTNICY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 xml:space="preserve">Konkurs adresowany jest do uczniów szkół podstawowych (siódme klasy), gimnazjalnych i licealnych. </w:t>
      </w:r>
      <w:r>
        <w:rPr>
          <w:b/>
        </w:rPr>
        <w:t>W I i II kategorii nie jest wymagana znajomość języka hiszpańskiego.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552DA3" w:rsidRPr="00FB2DD6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 xml:space="preserve">IV. </w:t>
      </w:r>
      <w:r>
        <w:rPr>
          <w:rFonts w:ascii="Arial Black" w:hAnsi="Arial Black"/>
          <w:b/>
        </w:rPr>
        <w:t>KATEGORIE, ETAPY</w:t>
      </w:r>
    </w:p>
    <w:p w:rsidR="00552DA3" w:rsidRPr="008C6343" w:rsidRDefault="00552DA3" w:rsidP="00552DA3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8C6343">
        <w:rPr>
          <w:b/>
        </w:rPr>
        <w:t>Konkurs odbywa się w czterech kategoriach: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1. konkurs wiedzy dla uczniów siódmej klasy szkoły podstawowej i gimnazjum,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2</w:t>
      </w:r>
      <w:r w:rsidRPr="00506924">
        <w:rPr>
          <w:b/>
        </w:rPr>
        <w:t xml:space="preserve">. konkurs wiedzy dla </w:t>
      </w:r>
      <w:r>
        <w:rPr>
          <w:b/>
        </w:rPr>
        <w:t>uczniów szkół ponadgimnazjalnych</w:t>
      </w:r>
      <w:r w:rsidRPr="00506924">
        <w:rPr>
          <w:b/>
        </w:rPr>
        <w:t>,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3</w:t>
      </w:r>
      <w:r w:rsidRPr="00506924">
        <w:rPr>
          <w:b/>
        </w:rPr>
        <w:t xml:space="preserve">. konkurs wiedzy dla </w:t>
      </w:r>
      <w:r>
        <w:rPr>
          <w:b/>
        </w:rPr>
        <w:t>uczniów znających j. hiszpański (A1 – A2),</w:t>
      </w:r>
    </w:p>
    <w:p w:rsidR="00552DA3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4</w:t>
      </w:r>
      <w:r w:rsidRPr="00506924">
        <w:rPr>
          <w:b/>
        </w:rPr>
        <w:t xml:space="preserve">. konkurs </w:t>
      </w:r>
      <w:r>
        <w:rPr>
          <w:b/>
        </w:rPr>
        <w:t>gier językowych.</w:t>
      </w:r>
    </w:p>
    <w:p w:rsidR="00552DA3" w:rsidRPr="008C6343" w:rsidRDefault="00552DA3" w:rsidP="00552DA3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8C6343">
        <w:rPr>
          <w:b/>
        </w:rPr>
        <w:t>Ko</w:t>
      </w:r>
      <w:r w:rsidR="00271E31">
        <w:rPr>
          <w:b/>
        </w:rPr>
        <w:t>nkurs składa się z dwóch etapów:</w:t>
      </w:r>
    </w:p>
    <w:p w:rsidR="00271E31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E</w:t>
      </w:r>
      <w:r w:rsidRPr="00506924">
        <w:rPr>
          <w:b/>
        </w:rPr>
        <w:t>tap I (szkol</w:t>
      </w:r>
      <w:r>
        <w:rPr>
          <w:b/>
        </w:rPr>
        <w:t>ny) to TEST WIEDZY przeprowadzony w szkołach zgłoszonych do konkursu.</w:t>
      </w:r>
    </w:p>
    <w:p w:rsidR="00552DA3" w:rsidRDefault="00552DA3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E</w:t>
      </w:r>
      <w:r w:rsidRPr="00506924">
        <w:rPr>
          <w:b/>
        </w:rPr>
        <w:t>tap II (</w:t>
      </w:r>
      <w:r>
        <w:rPr>
          <w:b/>
        </w:rPr>
        <w:t xml:space="preserve">międzyszkolny) to PREZENTACJA MULTIMEDIALNA przygotowana i przedstawiona przez uczestnika I etapu, który otrzymał największą liczbę punktów (wymagane jest min. 55% punktów). </w:t>
      </w:r>
      <w:r w:rsidR="00271E31">
        <w:rPr>
          <w:b/>
        </w:rPr>
        <w:t>E</w:t>
      </w:r>
      <w:r>
        <w:rPr>
          <w:b/>
        </w:rPr>
        <w:t xml:space="preserve">tap </w:t>
      </w:r>
      <w:r w:rsidR="00271E31">
        <w:rPr>
          <w:b/>
        </w:rPr>
        <w:t xml:space="preserve">ten </w:t>
      </w:r>
      <w:r>
        <w:rPr>
          <w:b/>
        </w:rPr>
        <w:t>organizuje XX</w:t>
      </w:r>
      <w:r w:rsidRPr="00506924">
        <w:rPr>
          <w:b/>
        </w:rPr>
        <w:t xml:space="preserve">I LO </w:t>
      </w:r>
      <w:r>
        <w:rPr>
          <w:b/>
        </w:rPr>
        <w:t xml:space="preserve">im. Hugona Kołłątaja. </w:t>
      </w:r>
    </w:p>
    <w:p w:rsidR="00552DA3" w:rsidRPr="00472822" w:rsidRDefault="00552DA3" w:rsidP="00552DA3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Konkurs gier językowych przeprowadzany jest niezależnie od testu wiedzy w każdej ze szkół zgłoszonych do konkursu. Szkolna Komisja Konkursowa wybiera dwie najlepsze prace </w:t>
      </w:r>
      <w:r w:rsidR="00271E31">
        <w:rPr>
          <w:b/>
        </w:rPr>
        <w:br/>
      </w:r>
      <w:r>
        <w:rPr>
          <w:b/>
        </w:rPr>
        <w:t>i przesyła lub dostarcza osobiście do Organizatora konkursu.</w:t>
      </w:r>
    </w:p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</w:p>
    <w:p w:rsidR="00552DA3" w:rsidRPr="00506924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V. PRZE</w:t>
      </w:r>
      <w:r>
        <w:rPr>
          <w:rFonts w:ascii="Arial Black" w:hAnsi="Arial Black"/>
          <w:b/>
        </w:rPr>
        <w:t>DMIOT</w:t>
      </w:r>
      <w:r w:rsidRPr="00506924">
        <w:rPr>
          <w:rFonts w:ascii="Arial Black" w:hAnsi="Arial Black"/>
          <w:b/>
        </w:rPr>
        <w:t xml:space="preserve"> KONKURSU </w:t>
      </w:r>
    </w:p>
    <w:p w:rsidR="00552DA3" w:rsidRDefault="00271E31" w:rsidP="00552DA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P</w:t>
      </w:r>
      <w:r w:rsidR="00552DA3">
        <w:rPr>
          <w:b/>
        </w:rPr>
        <w:t xml:space="preserve">rzedmiotem konkursu </w:t>
      </w:r>
      <w:r>
        <w:rPr>
          <w:b/>
        </w:rPr>
        <w:t xml:space="preserve">są </w:t>
      </w:r>
      <w:r w:rsidR="00C042E8">
        <w:rPr>
          <w:b/>
        </w:rPr>
        <w:t xml:space="preserve">w tym roku </w:t>
      </w:r>
      <w:r w:rsidR="00552DA3">
        <w:rPr>
          <w:b/>
        </w:rPr>
        <w:t xml:space="preserve">3 kraje Ameryki </w:t>
      </w:r>
      <w:r>
        <w:rPr>
          <w:b/>
        </w:rPr>
        <w:t>Łacińskiej oraz</w:t>
      </w:r>
      <w:r w:rsidR="00552DA3">
        <w:rPr>
          <w:b/>
        </w:rPr>
        <w:t xml:space="preserve"> 3 wspólnoty Hiszpanii:</w:t>
      </w:r>
    </w:p>
    <w:tbl>
      <w:tblPr>
        <w:tblStyle w:val="Tabela-Siatka"/>
        <w:tblW w:w="0" w:type="auto"/>
        <w:jc w:val="center"/>
        <w:tblBorders>
          <w:top w:val="single" w:sz="24" w:space="0" w:color="FA0000"/>
          <w:left w:val="single" w:sz="24" w:space="0" w:color="FA0000"/>
          <w:bottom w:val="single" w:sz="24" w:space="0" w:color="FA0000"/>
          <w:right w:val="single" w:sz="24" w:space="0" w:color="FA0000"/>
          <w:insideH w:val="single" w:sz="24" w:space="0" w:color="FA0000"/>
          <w:insideV w:val="single" w:sz="24" w:space="0" w:color="FA0000"/>
        </w:tblBorders>
        <w:tblLook w:val="04A0"/>
      </w:tblPr>
      <w:tblGrid>
        <w:gridCol w:w="1634"/>
        <w:gridCol w:w="1573"/>
      </w:tblGrid>
      <w:tr w:rsidR="00552DA3" w:rsidTr="0013441E">
        <w:trPr>
          <w:jc w:val="center"/>
        </w:trPr>
        <w:tc>
          <w:tcPr>
            <w:tcW w:w="0" w:type="auto"/>
            <w:shd w:val="clear" w:color="auto" w:fill="FCF600"/>
          </w:tcPr>
          <w:p w:rsidR="00552DA3" w:rsidRPr="00D509C3" w:rsidRDefault="00552DA3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509C3">
              <w:rPr>
                <w:b/>
              </w:rPr>
              <w:t>ARGENTYNA</w:t>
            </w:r>
          </w:p>
        </w:tc>
        <w:tc>
          <w:tcPr>
            <w:tcW w:w="0" w:type="auto"/>
            <w:shd w:val="clear" w:color="auto" w:fill="FCF600"/>
          </w:tcPr>
          <w:p w:rsidR="00552DA3" w:rsidRDefault="00552DA3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ANDALUZJA</w:t>
            </w:r>
          </w:p>
        </w:tc>
      </w:tr>
      <w:tr w:rsidR="00552DA3" w:rsidTr="0013441E">
        <w:trPr>
          <w:jc w:val="center"/>
        </w:trPr>
        <w:tc>
          <w:tcPr>
            <w:tcW w:w="0" w:type="auto"/>
            <w:shd w:val="clear" w:color="auto" w:fill="FCF600"/>
          </w:tcPr>
          <w:p w:rsidR="00552DA3" w:rsidRDefault="00552DA3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EKWADOR</w:t>
            </w:r>
          </w:p>
        </w:tc>
        <w:tc>
          <w:tcPr>
            <w:tcW w:w="0" w:type="auto"/>
            <w:shd w:val="clear" w:color="auto" w:fill="FCF600"/>
          </w:tcPr>
          <w:p w:rsidR="00552DA3" w:rsidRDefault="00552DA3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ASTURIA</w:t>
            </w:r>
          </w:p>
        </w:tc>
      </w:tr>
      <w:tr w:rsidR="00552DA3" w:rsidTr="0013441E">
        <w:trPr>
          <w:jc w:val="center"/>
        </w:trPr>
        <w:tc>
          <w:tcPr>
            <w:tcW w:w="0" w:type="auto"/>
            <w:shd w:val="clear" w:color="auto" w:fill="FCF600"/>
          </w:tcPr>
          <w:p w:rsidR="00552DA3" w:rsidRDefault="00552DA3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MEKSYK</w:t>
            </w:r>
          </w:p>
        </w:tc>
        <w:tc>
          <w:tcPr>
            <w:tcW w:w="0" w:type="auto"/>
            <w:shd w:val="clear" w:color="auto" w:fill="FCF600"/>
          </w:tcPr>
          <w:p w:rsidR="00552DA3" w:rsidRDefault="00013AEB" w:rsidP="0013441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K</w:t>
            </w:r>
            <w:r w:rsidR="00552DA3">
              <w:rPr>
                <w:b/>
              </w:rPr>
              <w:t>ATALONIA</w:t>
            </w:r>
          </w:p>
        </w:tc>
      </w:tr>
    </w:tbl>
    <w:p w:rsidR="00552DA3" w:rsidRPr="00506924" w:rsidRDefault="00552DA3" w:rsidP="00552DA3">
      <w:pPr>
        <w:autoSpaceDE w:val="0"/>
        <w:autoSpaceDN w:val="0"/>
        <w:adjustRightInd w:val="0"/>
        <w:jc w:val="both"/>
        <w:rPr>
          <w:b/>
        </w:rPr>
      </w:pPr>
    </w:p>
    <w:p w:rsidR="00552DA3" w:rsidRPr="006B684C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lastRenderedPageBreak/>
        <w:t xml:space="preserve">V. </w:t>
      </w:r>
      <w:r>
        <w:rPr>
          <w:rFonts w:ascii="Arial Black" w:hAnsi="Arial Black"/>
          <w:b/>
        </w:rPr>
        <w:t>ZGŁOSZENIA, PRZEBIEG</w:t>
      </w:r>
      <w:r w:rsidRPr="00506924">
        <w:rPr>
          <w:rFonts w:ascii="Arial Black" w:hAnsi="Arial Black"/>
          <w:b/>
        </w:rPr>
        <w:t xml:space="preserve"> KONKURSU </w:t>
      </w:r>
      <w:r>
        <w:rPr>
          <w:rFonts w:ascii="Arial Black" w:hAnsi="Arial Black"/>
          <w:b/>
        </w:rPr>
        <w:t>WIEDZY</w:t>
      </w:r>
    </w:p>
    <w:p w:rsidR="00552DA3" w:rsidRPr="002501EA" w:rsidRDefault="00552DA3" w:rsidP="00552DA3">
      <w:pPr>
        <w:autoSpaceDE w:val="0"/>
        <w:autoSpaceDN w:val="0"/>
        <w:adjustRightInd w:val="0"/>
        <w:spacing w:line="276" w:lineRule="auto"/>
        <w:jc w:val="both"/>
      </w:pPr>
      <w:r w:rsidRPr="002501EA">
        <w:t xml:space="preserve">1. </w:t>
      </w:r>
      <w:r w:rsidRPr="009F223A">
        <w:rPr>
          <w:b/>
        </w:rPr>
        <w:t>Do</w:t>
      </w:r>
      <w:r w:rsidR="008B4C0E">
        <w:rPr>
          <w:b/>
          <w:bCs/>
        </w:rPr>
        <w:t>8</w:t>
      </w:r>
      <w:r>
        <w:rPr>
          <w:b/>
          <w:bCs/>
        </w:rPr>
        <w:t xml:space="preserve">marca </w:t>
      </w:r>
      <w:r w:rsidR="00271E31">
        <w:rPr>
          <w:b/>
          <w:bCs/>
        </w:rPr>
        <w:t xml:space="preserve">br. </w:t>
      </w:r>
      <w:r w:rsidRPr="002501EA">
        <w:t>dyrekto</w:t>
      </w:r>
      <w:r>
        <w:t xml:space="preserve">rzy szkół przesyłają zgłoszenia </w:t>
      </w:r>
      <w:r w:rsidRPr="002501EA">
        <w:t xml:space="preserve">Organizatorowi konkursu na adres: </w:t>
      </w:r>
      <w:hyperlink r:id="rId9" w:history="1">
        <w:r w:rsidRPr="002501EA">
          <w:rPr>
            <w:rStyle w:val="Hipercze"/>
          </w:rPr>
          <w:t>konkursole@gmail.com</w:t>
        </w:r>
      </w:hyperlink>
      <w:r w:rsidRPr="002501EA">
        <w:t xml:space="preserve"> i powołują </w:t>
      </w:r>
      <w:r w:rsidRPr="002501EA">
        <w:rPr>
          <w:b/>
        </w:rPr>
        <w:t>Szkolną Komisję Konkursową</w:t>
      </w:r>
      <w:r w:rsidRPr="002501EA">
        <w:t xml:space="preserve">. Formularz zgłoszenia </w:t>
      </w:r>
      <w:r w:rsidR="00555CD3">
        <w:t>jest</w:t>
      </w:r>
      <w:r>
        <w:t xml:space="preserve"> dostępny </w:t>
      </w:r>
      <w:r w:rsidRPr="002501EA">
        <w:t xml:space="preserve">na stronie: </w:t>
      </w:r>
      <w:hyperlink r:id="rId10" w:history="1">
        <w:r w:rsidRPr="002501EA">
          <w:rPr>
            <w:rStyle w:val="Hipercze"/>
          </w:rPr>
          <w:t>http://www.21lo.waw.pl</w:t>
        </w:r>
      </w:hyperlink>
      <w:r w:rsidR="00174E16">
        <w:t>razem ze zgodą na przetwarzanie danych osobowych.</w:t>
      </w:r>
    </w:p>
    <w:p w:rsidR="00552DA3" w:rsidRPr="002501EA" w:rsidRDefault="00552DA3" w:rsidP="00552DA3">
      <w:pPr>
        <w:autoSpaceDE w:val="0"/>
        <w:autoSpaceDN w:val="0"/>
        <w:adjustRightInd w:val="0"/>
        <w:spacing w:line="276" w:lineRule="auto"/>
        <w:jc w:val="both"/>
      </w:pPr>
      <w:r w:rsidRPr="002501EA">
        <w:t xml:space="preserve">2. </w:t>
      </w:r>
      <w:r w:rsidRPr="002501EA">
        <w:rPr>
          <w:b/>
        </w:rPr>
        <w:t>23 kwietnia</w:t>
      </w:r>
      <w:r w:rsidRPr="009F223A">
        <w:rPr>
          <w:b/>
        </w:rPr>
        <w:t>o godzinie 9:50</w:t>
      </w:r>
      <w:r w:rsidRPr="002501EA">
        <w:t xml:space="preserve">Szkolna </w:t>
      </w:r>
      <w:r>
        <w:t xml:space="preserve">Komisja Konkursowa przeprowadza TEST WIEDZY O KRAJACH HISZPAŃSKOJĘZYCZNYCH w każdej ze szkół zgłoszonych do konkursu. Test wiedzy w formie elektronicznej zostanie przesłany do szkół 16 kwietnia. Szkolny koordynator konkursu </w:t>
      </w:r>
      <w:r w:rsidR="00271E31">
        <w:t>powinien go wydrukowaći skopiować</w:t>
      </w:r>
      <w:r>
        <w:t xml:space="preserve"> dla wszystkich uczestników. </w:t>
      </w:r>
      <w:r w:rsidRPr="002501EA">
        <w:t xml:space="preserve">Czas przeznaczony na rozwiązanie testu to </w:t>
      </w:r>
      <w:r w:rsidRPr="004C4A8D">
        <w:rPr>
          <w:b/>
        </w:rPr>
        <w:t>45 min</w:t>
      </w:r>
      <w:r w:rsidR="00271E31">
        <w:rPr>
          <w:b/>
        </w:rPr>
        <w:t>ut</w:t>
      </w:r>
      <w:r w:rsidRPr="002501EA">
        <w:t>.</w:t>
      </w:r>
      <w:r>
        <w:t xml:space="preserve"> W </w:t>
      </w:r>
      <w:r w:rsidRPr="004C4A8D">
        <w:rPr>
          <w:b/>
        </w:rPr>
        <w:t>I i II kategorii</w:t>
      </w:r>
      <w:r>
        <w:t xml:space="preserve"> będzie to test </w:t>
      </w:r>
      <w:r w:rsidRPr="004C4A8D">
        <w:rPr>
          <w:b/>
        </w:rPr>
        <w:t>w języku polskimznazwami własnymi po hiszpańsku</w:t>
      </w:r>
      <w:r>
        <w:t xml:space="preserve"> (np. nazwy dań, rzek, wulkanów).</w:t>
      </w:r>
    </w:p>
    <w:p w:rsidR="00552DA3" w:rsidRPr="002501EA" w:rsidRDefault="00552DA3" w:rsidP="00552DA3">
      <w:pPr>
        <w:autoSpaceDE w:val="0"/>
        <w:autoSpaceDN w:val="0"/>
        <w:adjustRightInd w:val="0"/>
        <w:spacing w:line="276" w:lineRule="auto"/>
        <w:jc w:val="both"/>
      </w:pPr>
      <w:r w:rsidRPr="002501EA">
        <w:t xml:space="preserve">4. </w:t>
      </w:r>
      <w:r w:rsidRPr="009F223A">
        <w:rPr>
          <w:b/>
        </w:rPr>
        <w:t>Do 26 kwietnia</w:t>
      </w:r>
      <w:r>
        <w:t xml:space="preserve"> szkoły powiadomią Organizatora drogą elektroniczną o wynikach konkursu. </w:t>
      </w:r>
    </w:p>
    <w:p w:rsidR="00552DA3" w:rsidRDefault="00552DA3" w:rsidP="00552DA3">
      <w:pPr>
        <w:autoSpaceDE w:val="0"/>
        <w:autoSpaceDN w:val="0"/>
        <w:adjustRightInd w:val="0"/>
        <w:spacing w:line="276" w:lineRule="auto"/>
        <w:jc w:val="both"/>
      </w:pPr>
      <w:r>
        <w:t>5</w:t>
      </w:r>
      <w:r w:rsidR="0059794E">
        <w:t xml:space="preserve">. </w:t>
      </w:r>
      <w:r w:rsidRPr="00933660">
        <w:rPr>
          <w:b/>
        </w:rPr>
        <w:t>Do II etapu</w:t>
      </w:r>
      <w:r>
        <w:t xml:space="preserve"> przechodzi uczeń, który uzyskał najwięcej punktów w swojej kategorii (wymagane jest uzyskanie min</w:t>
      </w:r>
      <w:r w:rsidR="00271E31">
        <w:t>.</w:t>
      </w:r>
      <w:r>
        <w:t xml:space="preserve"> 55 % punktów). Przygotowuje on </w:t>
      </w:r>
      <w:r w:rsidRPr="00EA53BA">
        <w:rPr>
          <w:b/>
          <w:u w:val="single"/>
        </w:rPr>
        <w:t xml:space="preserve">prezentację multimedialną w </w:t>
      </w:r>
      <w:r w:rsidR="00271E31">
        <w:rPr>
          <w:b/>
          <w:u w:val="single"/>
        </w:rPr>
        <w:t xml:space="preserve">programie </w:t>
      </w:r>
      <w:r w:rsidR="00C042E8">
        <w:rPr>
          <w:b/>
          <w:u w:val="single"/>
        </w:rPr>
        <w:t>Power</w:t>
      </w:r>
      <w:r w:rsidR="00271E31">
        <w:rPr>
          <w:b/>
          <w:u w:val="single"/>
        </w:rPr>
        <w:t>Point</w:t>
      </w:r>
      <w:r w:rsidRPr="004C4A8D">
        <w:rPr>
          <w:b/>
          <w:u w:val="single"/>
        </w:rPr>
        <w:t>lub Prezi</w:t>
      </w:r>
      <w:r w:rsidRPr="00EA53BA">
        <w:rPr>
          <w:b/>
          <w:u w:val="single"/>
        </w:rPr>
        <w:t>stanowiącą fotoreportaż</w:t>
      </w:r>
      <w:r w:rsidRPr="002501EA">
        <w:t xml:space="preserve"> (zdjęcia opatrzone opisami) </w:t>
      </w:r>
      <w:r w:rsidRPr="004C4A8D">
        <w:rPr>
          <w:b/>
        </w:rPr>
        <w:t>z podróży</w:t>
      </w:r>
      <w:r w:rsidRPr="00EA53BA">
        <w:t xml:space="preserve"> (</w:t>
      </w:r>
      <w:r w:rsidRPr="002501EA">
        <w:t>wymyślone</w:t>
      </w:r>
      <w:r>
        <w:t xml:space="preserve">j lub rzeczywistej) </w:t>
      </w:r>
      <w:r w:rsidRPr="004C4A8D">
        <w:rPr>
          <w:b/>
        </w:rPr>
        <w:t xml:space="preserve">do jednej z wybranych na ten rok wspólnot autonomicznych Hiszpanii lub do wybranego kraju </w:t>
      </w:r>
      <w:r>
        <w:rPr>
          <w:b/>
        </w:rPr>
        <w:t>hiszpańskojęzycznego</w:t>
      </w:r>
      <w:r w:rsidRPr="004C4A8D">
        <w:rPr>
          <w:b/>
        </w:rPr>
        <w:t>.</w:t>
      </w:r>
      <w:r w:rsidRPr="002501EA">
        <w:t xml:space="preserve"> Prezentacja m</w:t>
      </w:r>
      <w:r>
        <w:t>a</w:t>
      </w:r>
      <w:r w:rsidRPr="002501EA">
        <w:t xml:space="preserve"> zawierać </w:t>
      </w:r>
      <w:r w:rsidRPr="00EA53BA">
        <w:rPr>
          <w:b/>
          <w:u w:val="single"/>
        </w:rPr>
        <w:t>12 slajdów</w:t>
      </w:r>
      <w:r>
        <w:rPr>
          <w:u w:val="single"/>
        </w:rPr>
        <w:t>.</w:t>
      </w:r>
      <w:r>
        <w:t xml:space="preserve"> W </w:t>
      </w:r>
      <w:r w:rsidRPr="00D97788">
        <w:rPr>
          <w:b/>
        </w:rPr>
        <w:t>I i II kategorii</w:t>
      </w:r>
      <w:r>
        <w:t xml:space="preserve"> ma być przedstawiona </w:t>
      </w:r>
      <w:r w:rsidRPr="00D97788">
        <w:rPr>
          <w:b/>
        </w:rPr>
        <w:t>po polsku</w:t>
      </w:r>
      <w:r>
        <w:t xml:space="preserve">, wymagana jest jednak </w:t>
      </w:r>
      <w:r w:rsidRPr="00D97788">
        <w:rPr>
          <w:b/>
        </w:rPr>
        <w:t>poprawna wymowa nazw własnych po hiszpańsku</w:t>
      </w:r>
      <w:r w:rsidRPr="002501EA">
        <w:t xml:space="preserve">. Maksymalny czas na przedstawienie prezentacji wynosi </w:t>
      </w:r>
      <w:r w:rsidRPr="00EA53BA">
        <w:rPr>
          <w:b/>
          <w:u w:val="single"/>
        </w:rPr>
        <w:t>8 minut</w:t>
      </w:r>
      <w:r w:rsidRPr="002501EA">
        <w:t>.</w:t>
      </w:r>
      <w:r>
        <w:t xml:space="preserve"> W </w:t>
      </w:r>
      <w:r w:rsidRPr="00D97788">
        <w:rPr>
          <w:b/>
        </w:rPr>
        <w:t>III kategorii</w:t>
      </w:r>
      <w:r>
        <w:t xml:space="preserve"> zarówno opisy na slajdach jak i ustna prezentacja mają być wykonane </w:t>
      </w:r>
      <w:r w:rsidRPr="00D97788">
        <w:rPr>
          <w:b/>
        </w:rPr>
        <w:t>po hiszpańsku</w:t>
      </w:r>
      <w:r>
        <w:t>.</w:t>
      </w:r>
    </w:p>
    <w:p w:rsidR="004E6CB1" w:rsidRPr="002501EA" w:rsidRDefault="004E6CB1" w:rsidP="00552DA3">
      <w:pPr>
        <w:autoSpaceDE w:val="0"/>
        <w:autoSpaceDN w:val="0"/>
        <w:adjustRightInd w:val="0"/>
        <w:spacing w:line="276" w:lineRule="auto"/>
        <w:jc w:val="both"/>
      </w:pPr>
      <w:r>
        <w:tab/>
        <w:t>Zadaniem autora prezentacji jest zainteresowanie uczniów i n</w:t>
      </w:r>
      <w:r w:rsidR="00C042E8">
        <w:t>auczycieli opisywanym obszarem oraz</w:t>
      </w:r>
      <w:r>
        <w:t xml:space="preserve"> dostarczenie ważnych informacji na temat jego kultury (gastronomia, zwycza</w:t>
      </w:r>
      <w:r w:rsidR="00411BAB">
        <w:t>j</w:t>
      </w:r>
      <w:r w:rsidR="00C042E8">
        <w:t xml:space="preserve">e, </w:t>
      </w:r>
      <w:r>
        <w:t>tradycje</w:t>
      </w:r>
      <w:r w:rsidR="00C042E8">
        <w:t>, muzyka, taniec, geografia oraz</w:t>
      </w:r>
      <w:r w:rsidR="00411BAB">
        <w:t xml:space="preserve"> „szczypta” historii</w:t>
      </w:r>
      <w:r>
        <w:t>)</w:t>
      </w:r>
      <w:r w:rsidR="00411BAB">
        <w:t>.</w:t>
      </w:r>
    </w:p>
    <w:p w:rsidR="00411BAB" w:rsidRDefault="00552DA3" w:rsidP="00552DA3">
      <w:pPr>
        <w:autoSpaceDE w:val="0"/>
        <w:autoSpaceDN w:val="0"/>
        <w:adjustRightInd w:val="0"/>
        <w:spacing w:line="276" w:lineRule="auto"/>
        <w:jc w:val="both"/>
      </w:pPr>
      <w:r>
        <w:t xml:space="preserve">6. </w:t>
      </w:r>
      <w:r w:rsidRPr="00933660">
        <w:rPr>
          <w:b/>
        </w:rPr>
        <w:t xml:space="preserve">II etap – międzyszkolny </w:t>
      </w:r>
      <w:r w:rsidR="00C042E8">
        <w:rPr>
          <w:b/>
        </w:rPr>
        <w:t xml:space="preserve">– </w:t>
      </w:r>
      <w:r w:rsidRPr="00933660">
        <w:rPr>
          <w:b/>
        </w:rPr>
        <w:t xml:space="preserve">odbędzie się </w:t>
      </w:r>
      <w:r w:rsidR="00A83A4E">
        <w:rPr>
          <w:b/>
          <w:bCs/>
        </w:rPr>
        <w:t>22</w:t>
      </w:r>
      <w:r w:rsidRPr="00933660">
        <w:rPr>
          <w:b/>
          <w:bCs/>
        </w:rPr>
        <w:t xml:space="preserve"> maja </w:t>
      </w:r>
      <w:r>
        <w:t>w XX</w:t>
      </w:r>
      <w:r w:rsidRPr="002501EA">
        <w:t xml:space="preserve">I LO </w:t>
      </w:r>
      <w:r>
        <w:t xml:space="preserve">im. Hugona Kołłątaja </w:t>
      </w:r>
      <w:r w:rsidRPr="002501EA">
        <w:t xml:space="preserve">przy </w:t>
      </w:r>
      <w:r w:rsidR="0059794E">
        <w:br/>
      </w:r>
      <w:r w:rsidRPr="002501EA">
        <w:t xml:space="preserve">ul. </w:t>
      </w:r>
      <w:r>
        <w:t xml:space="preserve">Grójeckiej 93. </w:t>
      </w:r>
      <w:r w:rsidR="00C042E8">
        <w:t>E</w:t>
      </w:r>
      <w:r>
        <w:t xml:space="preserve">tap </w:t>
      </w:r>
      <w:r w:rsidR="00C042E8">
        <w:t xml:space="preserve">ten </w:t>
      </w:r>
      <w:r>
        <w:t xml:space="preserve">polega na przedstawieniu przygotowanej uprzednio </w:t>
      </w:r>
      <w:r w:rsidRPr="00552DA3">
        <w:rPr>
          <w:b/>
        </w:rPr>
        <w:t>prezentacji</w:t>
      </w:r>
      <w:r>
        <w:t xml:space="preserve">. </w:t>
      </w:r>
    </w:p>
    <w:p w:rsidR="00552DA3" w:rsidRDefault="00552DA3" w:rsidP="00411BAB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 xml:space="preserve">Początek eliminacji </w:t>
      </w:r>
      <w:r w:rsidR="001D0692">
        <w:rPr>
          <w:b/>
        </w:rPr>
        <w:t xml:space="preserve">od </w:t>
      </w:r>
      <w:r w:rsidRPr="00933660">
        <w:rPr>
          <w:b/>
        </w:rPr>
        <w:t xml:space="preserve">godz. </w:t>
      </w:r>
      <w:r>
        <w:rPr>
          <w:b/>
        </w:rPr>
        <w:t>9</w:t>
      </w:r>
      <w:r w:rsidRPr="00933660">
        <w:rPr>
          <w:b/>
        </w:rPr>
        <w:t>.00</w:t>
      </w:r>
      <w:r>
        <w:t xml:space="preserve">. </w:t>
      </w:r>
      <w:r w:rsidRPr="002501EA">
        <w:t>Komisja może zadawać uczestni</w:t>
      </w:r>
      <w:r>
        <w:t xml:space="preserve">kom konkursu dodatkowe pytania </w:t>
      </w:r>
      <w:r w:rsidR="00FE5ABA" w:rsidRPr="002501EA">
        <w:t xml:space="preserve">dotyczące prezentacji </w:t>
      </w:r>
      <w:r w:rsidRPr="002501EA">
        <w:t xml:space="preserve">w języku </w:t>
      </w:r>
      <w:r>
        <w:t xml:space="preserve">polskim lub </w:t>
      </w:r>
      <w:r w:rsidRPr="002501EA">
        <w:t xml:space="preserve">hiszpańskim </w:t>
      </w:r>
      <w:r>
        <w:t>(w zależności od kategorii)</w:t>
      </w:r>
      <w:r w:rsidRPr="002501EA">
        <w:t>.</w:t>
      </w:r>
    </w:p>
    <w:p w:rsidR="00552DA3" w:rsidRPr="002501EA" w:rsidRDefault="00552DA3" w:rsidP="00FE5ABA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 xml:space="preserve">Zgłoszenie do konkursu jest równoznaczne z wyrażeniem zgody </w:t>
      </w:r>
      <w:r w:rsidR="00FE5ABA">
        <w:t xml:space="preserve">autora </w:t>
      </w:r>
      <w:r>
        <w:t xml:space="preserve">na wykorzystywanie </w:t>
      </w:r>
      <w:r w:rsidR="00FE5ABA">
        <w:t xml:space="preserve">jego </w:t>
      </w:r>
      <w:r>
        <w:t xml:space="preserve">prezentacji przez XXI LO im. </w:t>
      </w:r>
      <w:r w:rsidR="00FE5ABA">
        <w:t>Hugona Kołł</w:t>
      </w:r>
      <w:r>
        <w:t>ątaja.</w:t>
      </w:r>
    </w:p>
    <w:p w:rsidR="00552DA3" w:rsidRPr="002501EA" w:rsidRDefault="00552DA3" w:rsidP="00552DA3">
      <w:pPr>
        <w:autoSpaceDE w:val="0"/>
        <w:autoSpaceDN w:val="0"/>
        <w:adjustRightInd w:val="0"/>
        <w:spacing w:line="276" w:lineRule="auto"/>
        <w:jc w:val="both"/>
      </w:pPr>
      <w:r>
        <w:t>7</w:t>
      </w:r>
      <w:r w:rsidRPr="002501EA">
        <w:t xml:space="preserve">. Na etapie </w:t>
      </w:r>
      <w:r>
        <w:t>międzyszkolnym</w:t>
      </w:r>
      <w:r w:rsidRPr="002501EA">
        <w:t xml:space="preserve"> z każdej kategorii zostanie wyłonionych dwóch zwycięzców konkursu, którzy dokonają najlepszej prezentacji; zajmą oni odpowiednio pierwsze i drugie miejsce.</w:t>
      </w:r>
    </w:p>
    <w:p w:rsidR="00552DA3" w:rsidRPr="002501EA" w:rsidRDefault="00552DA3" w:rsidP="00552DA3">
      <w:pPr>
        <w:autoSpaceDE w:val="0"/>
        <w:autoSpaceDN w:val="0"/>
        <w:adjustRightInd w:val="0"/>
        <w:spacing w:line="276" w:lineRule="auto"/>
        <w:jc w:val="both"/>
      </w:pPr>
      <w:r>
        <w:t>8</w:t>
      </w:r>
      <w:r w:rsidRPr="002501EA">
        <w:t xml:space="preserve">. </w:t>
      </w:r>
      <w:r>
        <w:t xml:space="preserve">Uroczyste </w:t>
      </w:r>
      <w:r w:rsidRPr="00552DA3">
        <w:rPr>
          <w:b/>
        </w:rPr>
        <w:t>ogłoszenie wyników</w:t>
      </w:r>
      <w:r w:rsidRPr="002501EA">
        <w:t xml:space="preserve"> konkursu nastąpi </w:t>
      </w:r>
      <w:r>
        <w:rPr>
          <w:b/>
        </w:rPr>
        <w:t>5 czerwca</w:t>
      </w:r>
      <w:r w:rsidRPr="002501EA">
        <w:t xml:space="preserve">podczas </w:t>
      </w:r>
      <w:r>
        <w:t>Gali Konkursowej</w:t>
      </w:r>
      <w:r w:rsidRPr="002501EA">
        <w:t xml:space="preserve">, która odbędzie się w siedzibie </w:t>
      </w:r>
      <w:r>
        <w:t>XXI LO</w:t>
      </w:r>
      <w:r w:rsidR="00C042E8">
        <w:t xml:space="preserve"> im. Hugona Kołłątaja</w:t>
      </w:r>
      <w:r>
        <w:t>.</w:t>
      </w:r>
    </w:p>
    <w:p w:rsidR="00552DA3" w:rsidRPr="002501EA" w:rsidRDefault="00552DA3" w:rsidP="00552DA3">
      <w:pPr>
        <w:autoSpaceDE w:val="0"/>
        <w:autoSpaceDN w:val="0"/>
        <w:adjustRightInd w:val="0"/>
        <w:jc w:val="both"/>
        <w:rPr>
          <w:rFonts w:ascii="Arial Black" w:hAnsi="Arial Black"/>
        </w:rPr>
      </w:pPr>
    </w:p>
    <w:p w:rsidR="00552DA3" w:rsidRPr="002501EA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 w:rsidRPr="002501EA">
        <w:rPr>
          <w:rFonts w:ascii="Arial Black" w:hAnsi="Arial Black"/>
        </w:rPr>
        <w:t xml:space="preserve">VI. </w:t>
      </w:r>
      <w:r>
        <w:rPr>
          <w:rFonts w:ascii="Arial Black" w:hAnsi="Arial Black"/>
        </w:rPr>
        <w:t xml:space="preserve">ZGŁOSZENIA, </w:t>
      </w:r>
      <w:r w:rsidRPr="002501EA">
        <w:rPr>
          <w:rFonts w:ascii="Arial Black" w:hAnsi="Arial Black"/>
        </w:rPr>
        <w:t xml:space="preserve">PRZEBIEG KONKURSU </w:t>
      </w:r>
      <w:r>
        <w:rPr>
          <w:rFonts w:ascii="Arial Black" w:hAnsi="Arial Black"/>
        </w:rPr>
        <w:t>GIER JĘZYKOWYCH</w:t>
      </w:r>
    </w:p>
    <w:p w:rsidR="00552DA3" w:rsidRPr="002501EA" w:rsidRDefault="00552DA3" w:rsidP="00552DA3">
      <w:pPr>
        <w:autoSpaceDE w:val="0"/>
        <w:autoSpaceDN w:val="0"/>
        <w:adjustRightInd w:val="0"/>
        <w:jc w:val="both"/>
      </w:pPr>
      <w:r w:rsidRPr="002501EA">
        <w:t xml:space="preserve">1. Konkurs </w:t>
      </w:r>
      <w:r w:rsidR="00C042E8">
        <w:t xml:space="preserve">Gier Językowych </w:t>
      </w:r>
      <w:r w:rsidRPr="002501EA">
        <w:t>odbywa się niezależnie od Konkursu Wiedzy o Krajach Hiszpańskojęzy</w:t>
      </w:r>
      <w:r>
        <w:t xml:space="preserve">cznych.Można się zgłaszać </w:t>
      </w:r>
      <w:r w:rsidR="00C042E8">
        <w:t>do obydwu konkursów</w:t>
      </w:r>
      <w:r>
        <w:t xml:space="preserve">. </w:t>
      </w:r>
      <w:r w:rsidRPr="009F223A">
        <w:rPr>
          <w:b/>
        </w:rPr>
        <w:t>Do</w:t>
      </w:r>
      <w:r w:rsidR="009A653A">
        <w:rPr>
          <w:b/>
          <w:bCs/>
        </w:rPr>
        <w:t>8</w:t>
      </w:r>
      <w:r>
        <w:rPr>
          <w:b/>
          <w:bCs/>
        </w:rPr>
        <w:t xml:space="preserve">marca </w:t>
      </w:r>
      <w:r w:rsidRPr="002501EA">
        <w:t xml:space="preserve">dyrektorzy szkół przesyłają </w:t>
      </w:r>
      <w:r w:rsidR="00C042E8" w:rsidRPr="002501EA">
        <w:t xml:space="preserve">Organizatorowi </w:t>
      </w:r>
      <w:r w:rsidRPr="002501EA">
        <w:t xml:space="preserve">zgłoszenia </w:t>
      </w:r>
      <w:r w:rsidR="00C042E8">
        <w:t xml:space="preserve">do </w:t>
      </w:r>
      <w:r w:rsidR="00C042E8" w:rsidRPr="002501EA">
        <w:t>Konkurs</w:t>
      </w:r>
      <w:r w:rsidR="00C042E8">
        <w:t>uGier Językowych</w:t>
      </w:r>
      <w:r w:rsidRPr="002501EA">
        <w:t xml:space="preserve"> na adres: </w:t>
      </w:r>
      <w:hyperlink r:id="rId11" w:history="1">
        <w:r w:rsidRPr="002501EA">
          <w:rPr>
            <w:rStyle w:val="Hipercze"/>
          </w:rPr>
          <w:t>konkursole@gmail.com</w:t>
        </w:r>
      </w:hyperlink>
      <w:r w:rsidR="0060183E">
        <w:t>.</w:t>
      </w:r>
    </w:p>
    <w:p w:rsidR="0060183E" w:rsidRDefault="00552DA3" w:rsidP="00552DA3">
      <w:pPr>
        <w:autoSpaceDE w:val="0"/>
        <w:autoSpaceDN w:val="0"/>
        <w:adjustRightInd w:val="0"/>
        <w:spacing w:line="276" w:lineRule="auto"/>
        <w:jc w:val="both"/>
      </w:pPr>
      <w:r w:rsidRPr="002501EA">
        <w:t xml:space="preserve">2. </w:t>
      </w:r>
      <w:r>
        <w:rPr>
          <w:b/>
        </w:rPr>
        <w:t xml:space="preserve">Do </w:t>
      </w:r>
      <w:r w:rsidR="008B56FB">
        <w:rPr>
          <w:b/>
        </w:rPr>
        <w:t>16</w:t>
      </w:r>
      <w:r w:rsidRPr="002501EA">
        <w:rPr>
          <w:b/>
        </w:rPr>
        <w:t xml:space="preserve"> kwietnia</w:t>
      </w:r>
      <w:r>
        <w:t xml:space="preserve"> uczestnicy samodzielnie przygotowują </w:t>
      </w:r>
      <w:r>
        <w:tab/>
      </w:r>
      <w:r w:rsidRPr="00D63325">
        <w:rPr>
          <w:b/>
        </w:rPr>
        <w:t>grę do nauki języka hiszpańskiego lub poznawania treści kulturowych</w:t>
      </w:r>
      <w:r w:rsidRPr="008D34B8">
        <w:t xml:space="preserve"> – wszelkie </w:t>
      </w:r>
      <w:r w:rsidRPr="00D63325">
        <w:rPr>
          <w:b/>
        </w:rPr>
        <w:t>napisy</w:t>
      </w:r>
      <w:r w:rsidR="0060183E">
        <w:t xml:space="preserve"> maj</w:t>
      </w:r>
      <w:r w:rsidRPr="008D34B8">
        <w:t xml:space="preserve">ą być opracowane </w:t>
      </w:r>
      <w:r w:rsidRPr="00D63325">
        <w:rPr>
          <w:b/>
        </w:rPr>
        <w:t>w języku hiszpańskim</w:t>
      </w:r>
      <w:r>
        <w:t xml:space="preserve">. Każda gra musi być opatrzona </w:t>
      </w:r>
      <w:r w:rsidRPr="00D63325">
        <w:rPr>
          <w:b/>
        </w:rPr>
        <w:t>hiszpańskim tytułem</w:t>
      </w:r>
      <w:r>
        <w:t xml:space="preserve"> oraz </w:t>
      </w:r>
      <w:r w:rsidRPr="00D63325">
        <w:rPr>
          <w:b/>
        </w:rPr>
        <w:t>zwięzłą instrukcją w języku polskim</w:t>
      </w:r>
      <w:r>
        <w:t xml:space="preserve">. </w:t>
      </w:r>
    </w:p>
    <w:p w:rsidR="00552DA3" w:rsidRPr="002501EA" w:rsidRDefault="00552DA3" w:rsidP="0060183E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042E8">
        <w:rPr>
          <w:b/>
        </w:rPr>
        <w:t>Forma dowolna</w:t>
      </w:r>
      <w:r w:rsidR="00C042E8">
        <w:t>:</w:t>
      </w:r>
      <w:r>
        <w:t xml:space="preserve"> przestr</w:t>
      </w:r>
      <w:r w:rsidR="00C042E8">
        <w:t>zenna, komputerowa, planszowa, itd.</w:t>
      </w:r>
      <w:r w:rsidR="0060183E">
        <w:t xml:space="preserve">Ważne, by gra łączyła przyjemne </w:t>
      </w:r>
      <w:r w:rsidR="0060183E">
        <w:br/>
        <w:t>z pożytecznym, czyli w atrakcyjny sposób ułatwiała zapamiętanie słownictwa, wybranego zagadnienia gramatycznego lub kulturowego.</w:t>
      </w:r>
      <w:r w:rsidR="00411BAB">
        <w:t xml:space="preserve"> Mus</w:t>
      </w:r>
      <w:r w:rsidR="006E389A">
        <w:t xml:space="preserve">i </w:t>
      </w:r>
      <w:r w:rsidR="00411BAB">
        <w:t xml:space="preserve">przewidywać interakcję graczy. </w:t>
      </w:r>
      <w:r w:rsidR="006E389A">
        <w:t xml:space="preserve">Powinna </w:t>
      </w:r>
      <w:r w:rsidR="00C042E8">
        <w:t xml:space="preserve">być </w:t>
      </w:r>
      <w:r w:rsidR="006E389A">
        <w:t>też pomoc</w:t>
      </w:r>
      <w:r w:rsidR="00C042E8">
        <w:t xml:space="preserve">na na lekcjach </w:t>
      </w:r>
      <w:r w:rsidR="006E389A">
        <w:t>języka hiszpańskiego.</w:t>
      </w:r>
    </w:p>
    <w:p w:rsidR="0060183E" w:rsidRDefault="00552DA3" w:rsidP="00552DA3">
      <w:pPr>
        <w:autoSpaceDE w:val="0"/>
        <w:autoSpaceDN w:val="0"/>
        <w:adjustRightInd w:val="0"/>
        <w:spacing w:line="276" w:lineRule="auto"/>
        <w:jc w:val="both"/>
      </w:pPr>
      <w:r>
        <w:t>3</w:t>
      </w:r>
      <w:r w:rsidRPr="002501EA">
        <w:t>. Prace uczniów sprawdzane są przez Szkolną Komisję Konkursową</w:t>
      </w:r>
      <w:r w:rsidR="0060183E">
        <w:t xml:space="preserve"> powołaną prz</w:t>
      </w:r>
      <w:r w:rsidR="00C042E8">
        <w:t>ez Dyrektora zgłaszanej szkoły</w:t>
      </w:r>
      <w:r w:rsidR="00465235">
        <w:t xml:space="preserve">. </w:t>
      </w:r>
      <w:r w:rsidR="00465235" w:rsidRPr="00465235">
        <w:t>Komisja wybiera</w:t>
      </w:r>
      <w:r w:rsidR="00465235">
        <w:rPr>
          <w:b/>
        </w:rPr>
        <w:t xml:space="preserve"> dwie najlepsze prace, które</w:t>
      </w:r>
      <w:r w:rsidR="00465235" w:rsidRPr="00465235">
        <w:rPr>
          <w:b/>
        </w:rPr>
        <w:t>przechodzą doII etapu</w:t>
      </w:r>
      <w:r w:rsidR="00465235">
        <w:t>.</w:t>
      </w:r>
    </w:p>
    <w:p w:rsidR="00552DA3" w:rsidRPr="002501EA" w:rsidRDefault="0060183E" w:rsidP="00552DA3">
      <w:pPr>
        <w:autoSpaceDE w:val="0"/>
        <w:autoSpaceDN w:val="0"/>
        <w:adjustRightInd w:val="0"/>
        <w:spacing w:line="276" w:lineRule="auto"/>
        <w:jc w:val="both"/>
      </w:pPr>
      <w:r>
        <w:lastRenderedPageBreak/>
        <w:t>4.</w:t>
      </w:r>
      <w:r w:rsidR="008B56FB">
        <w:rPr>
          <w:b/>
        </w:rPr>
        <w:t>Do 23</w:t>
      </w:r>
      <w:r w:rsidR="00552DA3" w:rsidRPr="009F223A">
        <w:rPr>
          <w:b/>
        </w:rPr>
        <w:t xml:space="preserve"> kwietnia</w:t>
      </w:r>
      <w:r w:rsidR="00552DA3">
        <w:t xml:space="preserve"> szkoły powiadamiają Organizatora drogą ele</w:t>
      </w:r>
      <w:r w:rsidR="00465235">
        <w:t xml:space="preserve">ktroniczną </w:t>
      </w:r>
      <w:r w:rsidR="00552DA3">
        <w:t xml:space="preserve">o wynikach konkursu </w:t>
      </w:r>
      <w:r w:rsidR="00465235">
        <w:br/>
      </w:r>
      <w:r w:rsidR="00552DA3">
        <w:t xml:space="preserve">i </w:t>
      </w:r>
      <w:r w:rsidR="00552DA3" w:rsidRPr="00465235">
        <w:rPr>
          <w:b/>
        </w:rPr>
        <w:t>przesyłają lub dostarczają osobiście do Organizatora</w:t>
      </w:r>
      <w:r w:rsidR="00552DA3" w:rsidRPr="005A70EF">
        <w:rPr>
          <w:b/>
        </w:rPr>
        <w:t>dwie najlepsze prace</w:t>
      </w:r>
      <w:r w:rsidR="00552DA3">
        <w:t>. Stają się one własnością XXI LO im. Hugona Kołłątaja.</w:t>
      </w:r>
    </w:p>
    <w:p w:rsidR="00552DA3" w:rsidRPr="002501EA" w:rsidRDefault="00465235" w:rsidP="00552DA3">
      <w:pPr>
        <w:autoSpaceDE w:val="0"/>
        <w:autoSpaceDN w:val="0"/>
        <w:adjustRightInd w:val="0"/>
        <w:jc w:val="both"/>
      </w:pPr>
      <w:r>
        <w:t>5</w:t>
      </w:r>
      <w:r w:rsidR="00552DA3" w:rsidRPr="002501EA">
        <w:t xml:space="preserve">. </w:t>
      </w:r>
      <w:r w:rsidR="00552DA3">
        <w:t xml:space="preserve">Organizator powołuje Jury konkursowe, które </w:t>
      </w:r>
      <w:r w:rsidR="00552DA3" w:rsidRPr="002501EA">
        <w:t xml:space="preserve">wybiera </w:t>
      </w:r>
      <w:r w:rsidR="00552DA3">
        <w:t>dwie najlepsze prace</w:t>
      </w:r>
      <w:r w:rsidR="001D0692">
        <w:t xml:space="preserve"> spośród wszystkich otrzymanych</w:t>
      </w:r>
      <w:r w:rsidR="00B348BE">
        <w:t xml:space="preserve"> gier</w:t>
      </w:r>
      <w:r w:rsidR="00552DA3">
        <w:t xml:space="preserve">. </w:t>
      </w:r>
    </w:p>
    <w:p w:rsidR="00552DA3" w:rsidRPr="002501EA" w:rsidRDefault="00465235" w:rsidP="00552DA3">
      <w:pPr>
        <w:autoSpaceDE w:val="0"/>
        <w:autoSpaceDN w:val="0"/>
        <w:adjustRightInd w:val="0"/>
        <w:spacing w:line="276" w:lineRule="auto"/>
        <w:jc w:val="both"/>
      </w:pPr>
      <w:r>
        <w:t>6</w:t>
      </w:r>
      <w:r w:rsidR="00552DA3" w:rsidRPr="002501EA">
        <w:t>. Ogłoszenie wy</w:t>
      </w:r>
      <w:r w:rsidR="00552DA3">
        <w:t xml:space="preserve">ników konkursu gier językowych nastąpi </w:t>
      </w:r>
      <w:r>
        <w:rPr>
          <w:b/>
        </w:rPr>
        <w:t>5 czerwca</w:t>
      </w:r>
      <w:r w:rsidR="001D0692">
        <w:t xml:space="preserve">podczas Gali konkursowej </w:t>
      </w:r>
      <w:r w:rsidR="00552DA3">
        <w:t>– w tym samym czasie</w:t>
      </w:r>
      <w:r w:rsidR="0059794E">
        <w:t>,</w:t>
      </w:r>
      <w:r w:rsidR="00552DA3">
        <w:t xml:space="preserve"> co przekazanie wyników konkursu wiedzy.</w:t>
      </w:r>
    </w:p>
    <w:p w:rsidR="00552DA3" w:rsidRPr="002501EA" w:rsidRDefault="00552DA3" w:rsidP="00552DA3">
      <w:pPr>
        <w:autoSpaceDE w:val="0"/>
        <w:autoSpaceDN w:val="0"/>
        <w:adjustRightInd w:val="0"/>
        <w:jc w:val="both"/>
      </w:pPr>
    </w:p>
    <w:p w:rsidR="00552DA3" w:rsidRPr="002501EA" w:rsidRDefault="00552DA3" w:rsidP="00552DA3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 w:rsidRPr="002501EA">
        <w:rPr>
          <w:rFonts w:ascii="Arial Black" w:hAnsi="Arial Black"/>
        </w:rPr>
        <w:t>VI. NAGRODY</w:t>
      </w:r>
    </w:p>
    <w:p w:rsidR="001008A9" w:rsidRDefault="001008A9" w:rsidP="00D21C77">
      <w:pPr>
        <w:autoSpaceDE w:val="0"/>
        <w:autoSpaceDN w:val="0"/>
        <w:adjustRightInd w:val="0"/>
        <w:jc w:val="both"/>
      </w:pPr>
    </w:p>
    <w:p w:rsidR="00552DA3" w:rsidRDefault="00552DA3" w:rsidP="00D21C77">
      <w:pPr>
        <w:autoSpaceDE w:val="0"/>
        <w:autoSpaceDN w:val="0"/>
        <w:adjustRightInd w:val="0"/>
        <w:jc w:val="both"/>
      </w:pPr>
      <w:r w:rsidRPr="002501EA">
        <w:t xml:space="preserve">1. Zdobywcy pierwszego i drugiego miejsca z każdej kategorii uzyskują tytuł laureata, otrzymują dyplomy </w:t>
      </w:r>
      <w:r w:rsidR="001008A9">
        <w:br/>
      </w:r>
      <w:r w:rsidRPr="002501EA">
        <w:t>i atrakcyjne nagrody.</w:t>
      </w:r>
      <w:r w:rsidR="001008A9">
        <w:rPr>
          <w:b/>
        </w:rPr>
        <w:t>Zwycięzcy</w:t>
      </w:r>
      <w:r w:rsidR="001008A9" w:rsidRPr="001008A9">
        <w:rPr>
          <w:b/>
        </w:rPr>
        <w:t xml:space="preserve"> (łącznie 8 osób)</w:t>
      </w:r>
      <w:r w:rsidR="00175D9D">
        <w:rPr>
          <w:b/>
        </w:rPr>
        <w:t>dostaną</w:t>
      </w:r>
      <w:r w:rsidR="001008A9" w:rsidRPr="001008A9">
        <w:rPr>
          <w:b/>
        </w:rPr>
        <w:t xml:space="preserve"> główną nagrodę</w:t>
      </w:r>
      <w:r w:rsidR="00175D9D">
        <w:rPr>
          <w:b/>
        </w:rPr>
        <w:t xml:space="preserve"> –</w:t>
      </w:r>
      <w:r w:rsidR="001D0692" w:rsidRPr="001008A9">
        <w:rPr>
          <w:b/>
        </w:rPr>
        <w:t xml:space="preserve"> tygodniowy kurs języka hiszpańskiego w </w:t>
      </w:r>
      <w:r w:rsidR="00175D9D">
        <w:rPr>
          <w:b/>
        </w:rPr>
        <w:t>Hiszpanii (Salamanka)</w:t>
      </w:r>
      <w:r w:rsidR="001008A9" w:rsidRPr="001008A9">
        <w:rPr>
          <w:b/>
        </w:rPr>
        <w:t xml:space="preserve"> ufundowany przez szkołę MESTER</w:t>
      </w:r>
      <w:r w:rsidR="001D0692" w:rsidRPr="001008A9">
        <w:rPr>
          <w:b/>
        </w:rPr>
        <w:t>.</w:t>
      </w:r>
      <w:r w:rsidR="001008A9">
        <w:t xml:space="preserve"> Kurs dla </w:t>
      </w:r>
      <w:r w:rsidR="00175D9D">
        <w:t>z</w:t>
      </w:r>
      <w:r w:rsidR="001008A9">
        <w:t xml:space="preserve">dobywców </w:t>
      </w:r>
      <w:r w:rsidR="00175D9D">
        <w:br/>
      </w:r>
      <w:r w:rsidR="001008A9">
        <w:t>I miejsca (4 os</w:t>
      </w:r>
      <w:r w:rsidR="00175D9D">
        <w:t>oby</w:t>
      </w:r>
      <w:r w:rsidR="001008A9">
        <w:t>) obejmuje nocleg i wyżywienie. Zdobywcy II miejsca muszą samodzielnie opłacić wyżywienie i nocleg</w:t>
      </w:r>
      <w:r w:rsidR="00477FBE">
        <w:t xml:space="preserve"> (4 osoby)</w:t>
      </w:r>
      <w:r w:rsidR="001008A9">
        <w:t>.</w:t>
      </w:r>
      <w:r w:rsidR="004B7BB2">
        <w:t xml:space="preserve"> Dojazd we własnym zakresie (bez względu na zdobyte miejsce).</w:t>
      </w:r>
    </w:p>
    <w:p w:rsidR="004B7BB2" w:rsidRPr="002501EA" w:rsidRDefault="004B7BB2" w:rsidP="00D21C77">
      <w:pPr>
        <w:autoSpaceDE w:val="0"/>
        <w:autoSpaceDN w:val="0"/>
        <w:adjustRightInd w:val="0"/>
        <w:jc w:val="both"/>
      </w:pPr>
      <w:r>
        <w:t xml:space="preserve">2. Szkoły, których uczniowie zdobędą I miejsce otrzymają nagrody książkowe z wydawnictw: Edelsa </w:t>
      </w:r>
      <w:r>
        <w:br/>
        <w:t>i Anaya.</w:t>
      </w:r>
    </w:p>
    <w:p w:rsidR="00552DA3" w:rsidRDefault="004B7BB2" w:rsidP="00552DA3">
      <w:pPr>
        <w:autoSpaceDE w:val="0"/>
        <w:autoSpaceDN w:val="0"/>
        <w:adjustRightInd w:val="0"/>
        <w:jc w:val="both"/>
      </w:pPr>
      <w:r>
        <w:t>3</w:t>
      </w:r>
      <w:r w:rsidR="006E389A">
        <w:t>. Jury konkursowe</w:t>
      </w:r>
      <w:r w:rsidR="00552DA3" w:rsidRPr="002501EA">
        <w:t xml:space="preserve"> może przyznać wyróżnienia </w:t>
      </w:r>
      <w:r w:rsidR="00175D9D">
        <w:t>osobom, które nie uzyskały</w:t>
      </w:r>
      <w:r w:rsidR="00552DA3" w:rsidRPr="002501EA">
        <w:t xml:space="preserve"> tytułu laureata.</w:t>
      </w:r>
    </w:p>
    <w:p w:rsidR="004B7BB2" w:rsidRDefault="004B7BB2" w:rsidP="00552DA3">
      <w:pPr>
        <w:autoSpaceDE w:val="0"/>
        <w:autoSpaceDN w:val="0"/>
        <w:adjustRightInd w:val="0"/>
        <w:jc w:val="both"/>
      </w:pPr>
    </w:p>
    <w:p w:rsidR="004B7BB2" w:rsidRPr="002501EA" w:rsidRDefault="004B7BB2" w:rsidP="004B7BB2">
      <w:pPr>
        <w:autoSpaceDE w:val="0"/>
        <w:autoSpaceDN w:val="0"/>
        <w:adjustRightInd w:val="0"/>
        <w:jc w:val="both"/>
      </w:pPr>
    </w:p>
    <w:p w:rsidR="004B7BB2" w:rsidRPr="002501EA" w:rsidRDefault="004B7BB2" w:rsidP="004B7BB2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 w:rsidRPr="002501EA">
        <w:rPr>
          <w:rFonts w:ascii="Arial Black" w:hAnsi="Arial Black"/>
        </w:rPr>
        <w:t>VI</w:t>
      </w:r>
      <w:r>
        <w:rPr>
          <w:rFonts w:ascii="Arial Black" w:hAnsi="Arial Black"/>
        </w:rPr>
        <w:t>I</w:t>
      </w:r>
      <w:r w:rsidRPr="002501EA">
        <w:rPr>
          <w:rFonts w:ascii="Arial Black" w:hAnsi="Arial Black"/>
        </w:rPr>
        <w:t xml:space="preserve">. </w:t>
      </w:r>
      <w:r>
        <w:rPr>
          <w:rFonts w:ascii="Arial Black" w:hAnsi="Arial Black"/>
        </w:rPr>
        <w:t>PATRONI KONKURSU</w:t>
      </w:r>
    </w:p>
    <w:p w:rsidR="0022032E" w:rsidRDefault="0022032E" w:rsidP="00552DA3">
      <w:pPr>
        <w:autoSpaceDE w:val="0"/>
        <w:autoSpaceDN w:val="0"/>
        <w:adjustRightInd w:val="0"/>
        <w:jc w:val="both"/>
      </w:pPr>
    </w:p>
    <w:p w:rsidR="004B7BB2" w:rsidRDefault="0022032E" w:rsidP="0022032E">
      <w:pPr>
        <w:autoSpaceDE w:val="0"/>
        <w:autoSpaceDN w:val="0"/>
        <w:adjustRightInd w:val="0"/>
        <w:jc w:val="center"/>
        <w:rPr>
          <w:b/>
        </w:rPr>
      </w:pPr>
      <w:r w:rsidRPr="0022032E">
        <w:rPr>
          <w:b/>
        </w:rPr>
        <w:t>PATRON</w:t>
      </w:r>
      <w:r>
        <w:rPr>
          <w:b/>
        </w:rPr>
        <w:t>A</w:t>
      </w:r>
      <w:r w:rsidRPr="0022032E">
        <w:rPr>
          <w:b/>
        </w:rPr>
        <w:t>T HONOROWY:</w:t>
      </w:r>
    </w:p>
    <w:p w:rsidR="00A67E5B" w:rsidRPr="0022032E" w:rsidRDefault="00A67E5B" w:rsidP="0022032E">
      <w:pPr>
        <w:autoSpaceDE w:val="0"/>
        <w:autoSpaceDN w:val="0"/>
        <w:adjustRightInd w:val="0"/>
        <w:jc w:val="center"/>
        <w:rPr>
          <w:b/>
        </w:rPr>
      </w:pPr>
    </w:p>
    <w:p w:rsidR="0022032E" w:rsidRDefault="0022032E" w:rsidP="0022032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38200" cy="838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1" cy="84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575" cy="6642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BB2">
        <w:rPr>
          <w:noProof/>
        </w:rPr>
        <w:drawing>
          <wp:inline distT="0" distB="0" distL="0" distR="0">
            <wp:extent cx="981075" cy="553089"/>
            <wp:effectExtent l="0" t="0" r="0" b="0"/>
            <wp:docPr id="1" name="Obraz 1" descr="C:\Users\pstanisz\Downloads\logo O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anisz\Downloads\logo OSA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2E" w:rsidRDefault="0022032E" w:rsidP="0022032E">
      <w:pPr>
        <w:jc w:val="center"/>
        <w:rPr>
          <w:noProof/>
        </w:rPr>
      </w:pPr>
    </w:p>
    <w:p w:rsidR="0022032E" w:rsidRPr="0022032E" w:rsidRDefault="0022032E" w:rsidP="0022032E">
      <w:pPr>
        <w:jc w:val="center"/>
        <w:rPr>
          <w:b/>
          <w:noProof/>
        </w:rPr>
      </w:pPr>
      <w:r w:rsidRPr="0022032E">
        <w:rPr>
          <w:b/>
          <w:noProof/>
        </w:rPr>
        <w:t xml:space="preserve">KURSY </w:t>
      </w:r>
      <w:r w:rsidR="00A67E5B">
        <w:rPr>
          <w:b/>
          <w:noProof/>
        </w:rPr>
        <w:t>HISZPAŃSKIEGO</w:t>
      </w:r>
      <w:r w:rsidRPr="0022032E">
        <w:rPr>
          <w:b/>
          <w:noProof/>
        </w:rPr>
        <w:t xml:space="preserve"> W SALAMANCE ORAZ W WARSZAWIE UFUNDOWAŁY SZKOŁY:</w:t>
      </w:r>
    </w:p>
    <w:p w:rsidR="0022032E" w:rsidRDefault="0022032E" w:rsidP="0022032E">
      <w:pPr>
        <w:jc w:val="center"/>
        <w:rPr>
          <w:noProof/>
        </w:rPr>
      </w:pPr>
    </w:p>
    <w:p w:rsidR="0022032E" w:rsidRDefault="004B7BB2" w:rsidP="0022032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6560" cy="619125"/>
            <wp:effectExtent l="0" t="0" r="8890" b="0"/>
            <wp:docPr id="3" name="Obraz 3" descr="Znalezione obrazy dla zapytania escuela mester salamanca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escuela mester salamanca logotip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94" cy="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32E">
        <w:rPr>
          <w:noProof/>
        </w:rPr>
        <w:drawing>
          <wp:inline distT="0" distB="0" distL="0" distR="0">
            <wp:extent cx="1638300" cy="812898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8" t="17799" r="4273" b="9389"/>
                    <a:stretch/>
                  </pic:blipFill>
                  <pic:spPr bwMode="auto">
                    <a:xfrm>
                      <a:off x="0" y="0"/>
                      <a:ext cx="1661577" cy="8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E5B" w:rsidRDefault="00A67E5B" w:rsidP="0022032E">
      <w:pPr>
        <w:jc w:val="center"/>
        <w:rPr>
          <w:noProof/>
        </w:rPr>
      </w:pPr>
    </w:p>
    <w:p w:rsidR="00A67E5B" w:rsidRDefault="00A67E5B" w:rsidP="0022032E">
      <w:pPr>
        <w:jc w:val="center"/>
        <w:rPr>
          <w:noProof/>
        </w:rPr>
      </w:pPr>
      <w:bookmarkStart w:id="0" w:name="_GoBack"/>
      <w:bookmarkEnd w:id="0"/>
    </w:p>
    <w:p w:rsidR="00A67E5B" w:rsidRPr="00A67E5B" w:rsidRDefault="00A67E5B" w:rsidP="0022032E">
      <w:pPr>
        <w:jc w:val="center"/>
        <w:rPr>
          <w:b/>
          <w:noProof/>
        </w:rPr>
      </w:pPr>
      <w:r w:rsidRPr="00A67E5B">
        <w:rPr>
          <w:b/>
          <w:noProof/>
        </w:rPr>
        <w:t>SPONSORAMI POZOSTAŁYCH NAGRÓD SĄ:</w:t>
      </w:r>
    </w:p>
    <w:p w:rsidR="0022032E" w:rsidRDefault="0022032E" w:rsidP="0022032E">
      <w:pPr>
        <w:jc w:val="center"/>
        <w:rPr>
          <w:noProof/>
        </w:rPr>
      </w:pPr>
    </w:p>
    <w:p w:rsidR="004B7BB2" w:rsidRDefault="0022032E" w:rsidP="0022032E">
      <w:pPr>
        <w:jc w:val="center"/>
      </w:pPr>
      <w:r>
        <w:rPr>
          <w:noProof/>
        </w:rPr>
        <w:drawing>
          <wp:inline distT="0" distB="0" distL="0" distR="0">
            <wp:extent cx="1220864" cy="647700"/>
            <wp:effectExtent l="0" t="0" r="0" b="0"/>
            <wp:docPr id="13" name="Obraz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64" cy="6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BB2">
        <w:rPr>
          <w:noProof/>
        </w:rPr>
        <w:drawing>
          <wp:inline distT="0" distB="0" distL="0" distR="0">
            <wp:extent cx="1931367" cy="771525"/>
            <wp:effectExtent l="0" t="0" r="0" b="0"/>
            <wp:docPr id="4" name="Obraz 4" descr="C:\Users\pstanisz\Downloads\logo edelsa S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tanisz\Downloads\logo edelsa SOLO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67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BB2">
        <w:rPr>
          <w:noProof/>
        </w:rPr>
        <w:drawing>
          <wp:inline distT="0" distB="0" distL="0" distR="0">
            <wp:extent cx="1533525" cy="539760"/>
            <wp:effectExtent l="0" t="0" r="0" b="0"/>
            <wp:docPr id="5" name="Obraz 5" descr="C:\Users\pstanisz\Downloads\_Anaya 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tanisz\Downloads\_Anaya e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75" cy="5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641854"/>
            <wp:effectExtent l="0" t="0" r="0" b="6350"/>
            <wp:docPr id="8" name="Obraz 8" descr="C:\Users\pstanisz\Downloads\Klett_logo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anisz\Downloads\Klett_logo-outli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81" cy="6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2" w:rsidRDefault="004B7BB2" w:rsidP="004B7BB2"/>
    <w:p w:rsidR="004B7BB2" w:rsidRDefault="004B7BB2" w:rsidP="004B7BB2"/>
    <w:p w:rsidR="004B7BB2" w:rsidRDefault="004B7BB2" w:rsidP="004B7BB2"/>
    <w:p w:rsidR="004B7BB2" w:rsidRPr="002501EA" w:rsidRDefault="004B7BB2" w:rsidP="00552DA3">
      <w:pPr>
        <w:autoSpaceDE w:val="0"/>
        <w:autoSpaceDN w:val="0"/>
        <w:adjustRightInd w:val="0"/>
        <w:jc w:val="both"/>
      </w:pPr>
    </w:p>
    <w:p w:rsidR="00552DA3" w:rsidRPr="002501EA" w:rsidRDefault="00552DA3" w:rsidP="00552DA3">
      <w:pPr>
        <w:autoSpaceDE w:val="0"/>
        <w:autoSpaceDN w:val="0"/>
        <w:adjustRightInd w:val="0"/>
        <w:jc w:val="both"/>
      </w:pPr>
    </w:p>
    <w:p w:rsidR="000E1284" w:rsidRDefault="00ED5238"/>
    <w:sectPr w:rsidR="000E1284" w:rsidSect="00FB2DD6">
      <w:footerReference w:type="even" r:id="rId22"/>
      <w:footerReference w:type="defaul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238" w:rsidRDefault="00ED5238">
      <w:r>
        <w:separator/>
      </w:r>
    </w:p>
  </w:endnote>
  <w:endnote w:type="continuationSeparator" w:id="1">
    <w:p w:rsidR="00ED5238" w:rsidRDefault="00ED5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F5B" w:rsidRDefault="007A3CE8" w:rsidP="00CB5B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B56F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F5F5B" w:rsidRDefault="00ED5238" w:rsidP="00933C3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F5B" w:rsidRDefault="007A3CE8" w:rsidP="00CB5B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B56F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87E5E">
      <w:rPr>
        <w:rStyle w:val="Numerstrony"/>
        <w:noProof/>
      </w:rPr>
      <w:t>3</w:t>
    </w:r>
    <w:r>
      <w:rPr>
        <w:rStyle w:val="Numerstrony"/>
      </w:rPr>
      <w:fldChar w:fldCharType="end"/>
    </w:r>
  </w:p>
  <w:p w:rsidR="00DF5F5B" w:rsidRDefault="00ED5238" w:rsidP="00933C33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238" w:rsidRDefault="00ED5238">
      <w:r>
        <w:separator/>
      </w:r>
    </w:p>
  </w:footnote>
  <w:footnote w:type="continuationSeparator" w:id="1">
    <w:p w:rsidR="00ED5238" w:rsidRDefault="00ED52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F54"/>
    <w:multiLevelType w:val="hybridMultilevel"/>
    <w:tmpl w:val="18FE141C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7A025F"/>
    <w:multiLevelType w:val="hybridMultilevel"/>
    <w:tmpl w:val="676ADBE6"/>
    <w:lvl w:ilvl="0" w:tplc="B52874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0826E3"/>
    <w:multiLevelType w:val="hybridMultilevel"/>
    <w:tmpl w:val="6B946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DA3"/>
    <w:rsid w:val="00013AEB"/>
    <w:rsid w:val="001008A9"/>
    <w:rsid w:val="00102CC5"/>
    <w:rsid w:val="00174E16"/>
    <w:rsid w:val="00175D9D"/>
    <w:rsid w:val="001D0692"/>
    <w:rsid w:val="0022032E"/>
    <w:rsid w:val="00271E31"/>
    <w:rsid w:val="002D6A8C"/>
    <w:rsid w:val="003511F0"/>
    <w:rsid w:val="00411BAB"/>
    <w:rsid w:val="00423464"/>
    <w:rsid w:val="00465235"/>
    <w:rsid w:val="00477FBE"/>
    <w:rsid w:val="004B7BB2"/>
    <w:rsid w:val="004E6CB1"/>
    <w:rsid w:val="00552DA3"/>
    <w:rsid w:val="00555CD3"/>
    <w:rsid w:val="005947ED"/>
    <w:rsid w:val="0059794E"/>
    <w:rsid w:val="0060183E"/>
    <w:rsid w:val="006E389A"/>
    <w:rsid w:val="007A3CE8"/>
    <w:rsid w:val="007B381C"/>
    <w:rsid w:val="008B4C0E"/>
    <w:rsid w:val="008B56FB"/>
    <w:rsid w:val="00987E5E"/>
    <w:rsid w:val="009A653A"/>
    <w:rsid w:val="00A67E5B"/>
    <w:rsid w:val="00A83A4E"/>
    <w:rsid w:val="00AB227F"/>
    <w:rsid w:val="00B348BE"/>
    <w:rsid w:val="00C042E8"/>
    <w:rsid w:val="00D21C77"/>
    <w:rsid w:val="00E16E00"/>
    <w:rsid w:val="00E9476A"/>
    <w:rsid w:val="00ED5238"/>
    <w:rsid w:val="00EE3087"/>
    <w:rsid w:val="00F07DC6"/>
    <w:rsid w:val="00F96ADE"/>
    <w:rsid w:val="00FA7A08"/>
    <w:rsid w:val="00FE5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A7A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7A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rsid w:val="00552DA3"/>
    <w:rPr>
      <w:color w:val="0000FF"/>
      <w:u w:val="single"/>
    </w:rPr>
  </w:style>
  <w:style w:type="paragraph" w:styleId="Stopka">
    <w:name w:val="footer"/>
    <w:basedOn w:val="Normalny"/>
    <w:link w:val="StopkaZnak"/>
    <w:rsid w:val="00552D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52D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552DA3"/>
  </w:style>
  <w:style w:type="paragraph" w:styleId="Akapitzlist">
    <w:name w:val="List Paragraph"/>
    <w:basedOn w:val="Normalny"/>
    <w:uiPriority w:val="34"/>
    <w:qFormat/>
    <w:rsid w:val="00552DA3"/>
    <w:pPr>
      <w:ind w:left="720"/>
      <w:contextualSpacing/>
    </w:pPr>
  </w:style>
  <w:style w:type="table" w:styleId="Tabela-Siatka">
    <w:name w:val="Table Grid"/>
    <w:basedOn w:val="Standardowy"/>
    <w:uiPriority w:val="59"/>
    <w:rsid w:val="00552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2D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DA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A7A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7A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rsid w:val="00552DA3"/>
    <w:rPr>
      <w:color w:val="0000FF"/>
      <w:u w:val="single"/>
    </w:rPr>
  </w:style>
  <w:style w:type="paragraph" w:styleId="Stopka">
    <w:name w:val="footer"/>
    <w:basedOn w:val="Normalny"/>
    <w:link w:val="StopkaZnak"/>
    <w:rsid w:val="00552D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52D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552DA3"/>
  </w:style>
  <w:style w:type="paragraph" w:styleId="Akapitzlist">
    <w:name w:val="List Paragraph"/>
    <w:basedOn w:val="Normalny"/>
    <w:uiPriority w:val="34"/>
    <w:qFormat/>
    <w:rsid w:val="00552DA3"/>
    <w:pPr>
      <w:ind w:left="720"/>
      <w:contextualSpacing/>
    </w:pPr>
  </w:style>
  <w:style w:type="table" w:styleId="Tabela-Siatka">
    <w:name w:val="Table Grid"/>
    <w:basedOn w:val="Standardowy"/>
    <w:uiPriority w:val="59"/>
    <w:rsid w:val="00552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2D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DA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atas.pl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nkursole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http://www.21lo.waw.pl" TargetMode="External"/><Relationship Id="rId19" Type="http://schemas.openxmlformats.org/officeDocument/2006/relationships/image" Target="media/image9.tiff"/><Relationship Id="rId4" Type="http://schemas.openxmlformats.org/officeDocument/2006/relationships/webSettings" Target="webSettings.xml"/><Relationship Id="rId9" Type="http://schemas.openxmlformats.org/officeDocument/2006/relationships/hyperlink" Target="mailto:konkursole@gmail.com" TargetMode="External"/><Relationship Id="rId14" Type="http://schemas.openxmlformats.org/officeDocument/2006/relationships/image" Target="media/image5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1022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pstanisz</dc:creator>
  <cp:lastModifiedBy>Martyna</cp:lastModifiedBy>
  <cp:revision>2</cp:revision>
  <dcterms:created xsi:type="dcterms:W3CDTF">2018-03-13T12:15:00Z</dcterms:created>
  <dcterms:modified xsi:type="dcterms:W3CDTF">2018-03-13T12:15:00Z</dcterms:modified>
</cp:coreProperties>
</file>