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ACACA" w14:textId="4B08C47B" w:rsidR="008B27C7" w:rsidRDefault="00BC08C7">
      <w:pPr>
        <w:rPr>
          <w:b/>
          <w:bCs/>
          <w:sz w:val="28"/>
          <w:szCs w:val="28"/>
        </w:rPr>
      </w:pPr>
      <w:bookmarkStart w:id="0" w:name="_GoBack"/>
      <w:bookmarkEnd w:id="0"/>
      <w:r w:rsidRPr="00BC08C7">
        <w:rPr>
          <w:b/>
          <w:bCs/>
          <w:sz w:val="28"/>
          <w:szCs w:val="28"/>
        </w:rPr>
        <w:t>Wymagania na poszczególne oceny z matematyki – klasa V</w:t>
      </w:r>
      <w:r w:rsidR="001D3379">
        <w:rPr>
          <w:b/>
          <w:bCs/>
          <w:sz w:val="28"/>
          <w:szCs w:val="28"/>
        </w:rPr>
        <w:t>III</w:t>
      </w:r>
    </w:p>
    <w:p w14:paraId="59917C74" w14:textId="3D605697" w:rsidR="00BC08C7" w:rsidRDefault="00BC08C7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08C7" w14:paraId="54C71FFC" w14:textId="77777777" w:rsidTr="00BC08C7">
        <w:tc>
          <w:tcPr>
            <w:tcW w:w="9062" w:type="dxa"/>
            <w:shd w:val="clear" w:color="auto" w:fill="D0CECE" w:themeFill="background2" w:themeFillShade="E6"/>
          </w:tcPr>
          <w:p w14:paraId="311C462B" w14:textId="77777777" w:rsidR="00BC08C7" w:rsidRDefault="00BC08C7" w:rsidP="00BC08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1AEA6A" w14:textId="2D462331" w:rsidR="00BC08C7" w:rsidRPr="00BC08C7" w:rsidRDefault="002D2327" w:rsidP="00BC08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 PÓŁROCZE</w:t>
            </w:r>
          </w:p>
          <w:p w14:paraId="34845BEB" w14:textId="24BCBFE8" w:rsidR="00BC08C7" w:rsidRDefault="00BC08C7" w:rsidP="00BC08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3E6C0A3" w14:textId="07710D90" w:rsidR="00BC08C7" w:rsidRDefault="00BC08C7">
      <w:pPr>
        <w:rPr>
          <w:b/>
          <w:bCs/>
          <w:sz w:val="28"/>
          <w:szCs w:val="28"/>
        </w:rPr>
      </w:pPr>
    </w:p>
    <w:p w14:paraId="17221313" w14:textId="7086B066" w:rsidR="00BC08C7" w:rsidRDefault="00BC08C7" w:rsidP="00BC08C7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Liczby i działania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C08C7" w14:paraId="01EBB4B5" w14:textId="77777777" w:rsidTr="00DC6744">
        <w:tc>
          <w:tcPr>
            <w:tcW w:w="1696" w:type="dxa"/>
          </w:tcPr>
          <w:p w14:paraId="57149313" w14:textId="3C9E1748" w:rsidR="00BC08C7" w:rsidRPr="00BC08C7" w:rsidRDefault="00BC08C7" w:rsidP="00BC08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Ocena </w:t>
            </w:r>
          </w:p>
        </w:tc>
        <w:tc>
          <w:tcPr>
            <w:tcW w:w="7366" w:type="dxa"/>
          </w:tcPr>
          <w:p w14:paraId="4B5B201C" w14:textId="111610E4" w:rsidR="00BC08C7" w:rsidRPr="00BC08C7" w:rsidRDefault="00BC08C7" w:rsidP="00BC08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BC08C7" w14:paraId="67375E2E" w14:textId="77777777" w:rsidTr="00DC6744">
        <w:tc>
          <w:tcPr>
            <w:tcW w:w="1696" w:type="dxa"/>
          </w:tcPr>
          <w:p w14:paraId="4A8031C2" w14:textId="7F94B1EB" w:rsidR="00BC08C7" w:rsidRPr="00BC08C7" w:rsidRDefault="00BC08C7" w:rsidP="00BC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Dopuszczający </w:t>
            </w:r>
          </w:p>
        </w:tc>
        <w:tc>
          <w:tcPr>
            <w:tcW w:w="7366" w:type="dxa"/>
          </w:tcPr>
          <w:p w14:paraId="6D324F4D" w14:textId="26924F4E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zna znaki używane do zapisu liczb w systemie rzymskim,</w:t>
            </w:r>
          </w:p>
          <w:p w14:paraId="6470112A" w14:textId="66882A10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zapisać i odczytać liczby naturalne dodatnie w systemie rzymskim (w zakresie do 3000), </w:t>
            </w:r>
          </w:p>
          <w:p w14:paraId="3A4F734A" w14:textId="6E1D4DB4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zna cechy podzielności przez 2, 3, 4, 5, 9, 10, 100 ,</w:t>
            </w:r>
          </w:p>
          <w:p w14:paraId="1506C177" w14:textId="58FB3DD8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zna pojęcie dzielnika liczby naturalnej,</w:t>
            </w:r>
          </w:p>
          <w:p w14:paraId="3F38B511" w14:textId="075194BA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zna pojęcie wielokrotności liczby naturalnej, </w:t>
            </w:r>
          </w:p>
          <w:p w14:paraId="7D8727E9" w14:textId="18FFE753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rozpoznaje liczby podzielne przez 2, 3, 4, 5, 9, 10, 100, </w:t>
            </w:r>
          </w:p>
          <w:p w14:paraId="45131493" w14:textId="1420EF8F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rozpoznaje liczby pierwsze i liczby złożone, </w:t>
            </w:r>
          </w:p>
          <w:p w14:paraId="080919DB" w14:textId="790A4AF0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rozkłada liczby na czynniki pierwsze, </w:t>
            </w:r>
          </w:p>
          <w:p w14:paraId="6031A0DA" w14:textId="77FF8723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znajduje NWD i NWW dwóch liczb naturalnych,</w:t>
            </w:r>
          </w:p>
          <w:p w14:paraId="6AF4B12C" w14:textId="49710717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zna pojęcia: liczby naturalnej, liczby całkowitej, liczby wymiernej,</w:t>
            </w:r>
          </w:p>
          <w:p w14:paraId="483DC6FE" w14:textId="2BD25E40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zna pojęcia: liczby przeciwnej do danej oraz odwrotności danej liczby, </w:t>
            </w:r>
          </w:p>
          <w:p w14:paraId="0507C83B" w14:textId="6C02EB1D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podać liczbę przeciwną do danej oraz odwrotność danej liczby, </w:t>
            </w:r>
          </w:p>
          <w:p w14:paraId="16993DA0" w14:textId="335247DC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podać rozwinięcie dziesiętne ułamka zwykłego, </w:t>
            </w:r>
          </w:p>
          <w:p w14:paraId="50DFB12E" w14:textId="02EFEFAC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odczytać współrzędną punktu na osi liczbowej oraz zaznaczyć liczbę na osi liczbowej, </w:t>
            </w:r>
          </w:p>
          <w:p w14:paraId="309D0F26" w14:textId="1316E81F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zna pojęcie potęgi o wykładniku: naturalnym, </w:t>
            </w:r>
          </w:p>
          <w:p w14:paraId="7F109254" w14:textId="392A8B54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zna pojęcie pierwiastka arytmetycznego II stopnia z liczby nieujemnej i III stopnia z dowolnej liczby, </w:t>
            </w:r>
          </w:p>
          <w:p w14:paraId="39CAA716" w14:textId="308A0128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zna pojęcie notacji wykładniczej, </w:t>
            </w:r>
          </w:p>
          <w:p w14:paraId="2E78D986" w14:textId="72F58777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obliczyć potęgę o wykładniku: naturalnym, </w:t>
            </w:r>
          </w:p>
          <w:p w14:paraId="74B0C06D" w14:textId="693AEBC5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obliczyć pierwiastek arytmetyczny II i III stopnia z liczb, które są odpowiednio kwadratami lub sześcianami liczb wymiernych, </w:t>
            </w:r>
          </w:p>
          <w:p w14:paraId="3BD30F5B" w14:textId="081EA94C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umie porównywać oraz porządkować liczby przedstawione w różny sposób,</w:t>
            </w:r>
          </w:p>
          <w:p w14:paraId="2B00F658" w14:textId="4772CBCA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zna algorytmy działań na ułamkach, </w:t>
            </w:r>
          </w:p>
          <w:p w14:paraId="5EF7511A" w14:textId="386AD514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zna reguły dotyczące kolejności wykonywania działań,</w:t>
            </w:r>
          </w:p>
          <w:p w14:paraId="50EF490E" w14:textId="4953BEF2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zamieniać jednostki, </w:t>
            </w:r>
          </w:p>
          <w:p w14:paraId="06D28C89" w14:textId="228BFAAD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wykonać działania łączne na liczbach, </w:t>
            </w:r>
          </w:p>
          <w:p w14:paraId="56660D34" w14:textId="58997439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oszacować wynik działania, </w:t>
            </w:r>
          </w:p>
          <w:p w14:paraId="24156EE4" w14:textId="465E3FF0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zaokrąglić liczby do podanego rzędu, </w:t>
            </w:r>
          </w:p>
          <w:p w14:paraId="654BE2FD" w14:textId="1D829573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zna własności działań na potęgach i pierwiastkach, </w:t>
            </w:r>
          </w:p>
          <w:p w14:paraId="3436E6B0" w14:textId="1CF17643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zapisać w postaci jednej potęgi iloczyny i ilorazy potęg o takich samych podstawach, </w:t>
            </w:r>
          </w:p>
          <w:p w14:paraId="698CE8B3" w14:textId="60CDD378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lastRenderedPageBreak/>
              <w:t xml:space="preserve">umie zapisać w postaci jednej potęgi iloczyny i ilorazy potęg o takich samych wykładnikach, </w:t>
            </w:r>
          </w:p>
          <w:p w14:paraId="3301CD8D" w14:textId="40086F67" w:rsidR="00BC08C7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umie zapisać w postaci jednej potęgi potęgę potęgi o wykładniku naturalnym,</w:t>
            </w:r>
          </w:p>
        </w:tc>
      </w:tr>
      <w:tr w:rsidR="00BC08C7" w14:paraId="531384B4" w14:textId="77777777" w:rsidTr="00DC6744">
        <w:tc>
          <w:tcPr>
            <w:tcW w:w="1696" w:type="dxa"/>
          </w:tcPr>
          <w:p w14:paraId="5225013F" w14:textId="5D820292" w:rsidR="00BC08C7" w:rsidRPr="00BC08C7" w:rsidRDefault="00BC08C7" w:rsidP="00BC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Dostateczny </w:t>
            </w:r>
          </w:p>
        </w:tc>
        <w:tc>
          <w:tcPr>
            <w:tcW w:w="7366" w:type="dxa"/>
          </w:tcPr>
          <w:p w14:paraId="56CFEAF5" w14:textId="2E773E0E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zna zasady zapisu liczb w systemie rzymskim, </w:t>
            </w:r>
          </w:p>
          <w:p w14:paraId="1AF60773" w14:textId="18E439D7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zapisać i odczytać liczby naturalne dodatnie w systemie rzymskim (w zakresie do 3000), </w:t>
            </w:r>
          </w:p>
          <w:p w14:paraId="6B88759B" w14:textId="0F6B92AD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rozkłada liczby na czynniki pierwsze, </w:t>
            </w:r>
          </w:p>
          <w:p w14:paraId="6D14B4CD" w14:textId="5C6FC87F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znajduje NWD i NWW dwóch liczb naturalnych, </w:t>
            </w:r>
          </w:p>
          <w:p w14:paraId="31ABE887" w14:textId="1AC5697B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oblicza dzielną (lub dzielnik), mając dane iloraz, dzielnik (lub dzielną) oraz resztę z dzielenia, </w:t>
            </w:r>
          </w:p>
          <w:p w14:paraId="2B0447D4" w14:textId="22F27425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podać odwrotność danej liczby, </w:t>
            </w:r>
          </w:p>
          <w:p w14:paraId="5E44601D" w14:textId="171CFB9B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podać rozwinięcie dziesiętne ułamka zwykłego, </w:t>
            </w:r>
          </w:p>
          <w:p w14:paraId="1D55930A" w14:textId="71DAEE7B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odczytać współrzędną punktu na osi liczbowej oraz zaznaczyć liczbę na osi liczbowej, </w:t>
            </w:r>
          </w:p>
          <w:p w14:paraId="76F6AA84" w14:textId="27B8A86F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rozumie potrzebę stosowania notacji wykładniczej w praktyce, </w:t>
            </w:r>
          </w:p>
          <w:p w14:paraId="6FF887E8" w14:textId="08ED62D5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zapisać liczbę w notacji wykładniczej, </w:t>
            </w:r>
          </w:p>
          <w:p w14:paraId="2C82B629" w14:textId="44550960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oszacować wartość wyrażenia zawierającego pierwiastki, </w:t>
            </w:r>
          </w:p>
          <w:p w14:paraId="2D930582" w14:textId="0C9CDE38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umie porządkować liczby przedstawione w różny sposób,</w:t>
            </w:r>
          </w:p>
          <w:p w14:paraId="7C47120E" w14:textId="641D6645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zna zasadę zamiany jednostek, </w:t>
            </w:r>
          </w:p>
          <w:p w14:paraId="4D8CAE61" w14:textId="5DC0A7C5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zamieniać jednostki, </w:t>
            </w:r>
          </w:p>
          <w:p w14:paraId="290A8C7E" w14:textId="49865F73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wykonać działania łączne na liczbach, </w:t>
            </w:r>
          </w:p>
          <w:p w14:paraId="14BC7BAB" w14:textId="095D9B41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rozwiązać zadania tekstowe związane z działaniami na liczbach, </w:t>
            </w:r>
          </w:p>
          <w:p w14:paraId="1DE103F3" w14:textId="2460D73D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oszacować wynik działania, </w:t>
            </w:r>
          </w:p>
          <w:p w14:paraId="5C6136ED" w14:textId="6CDB4EBE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zaokrąglić liczby do podanego rzędu, </w:t>
            </w:r>
          </w:p>
          <w:p w14:paraId="4112743D" w14:textId="4CD97A56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zapisać w postaci jednej potęgi iloczyny i ilorazy potęg o takich samych podstawach, </w:t>
            </w:r>
          </w:p>
          <w:p w14:paraId="78C26CF6" w14:textId="223CFD0F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umie zapisać w postaci jednej potęgi iloczyny i ilorazy potęg o takich samych wykładnikach,</w:t>
            </w:r>
          </w:p>
          <w:p w14:paraId="55DB1BF7" w14:textId="75971872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zapisać w postaci jednej potęgi potęgę potęgi o wykładniku naturalnym, </w:t>
            </w:r>
          </w:p>
          <w:p w14:paraId="51CCC3A6" w14:textId="66BAFE01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stosuje w obliczeniach notację wykładniczą, </w:t>
            </w:r>
          </w:p>
          <w:p w14:paraId="377A86E1" w14:textId="14D7B405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wyłączyć czynnik przed znak pierwiastka, </w:t>
            </w:r>
          </w:p>
          <w:p w14:paraId="72953BD4" w14:textId="38A6D8DB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włączyć czynnik pod znak pierwiastka, </w:t>
            </w:r>
          </w:p>
          <w:p w14:paraId="622528E7" w14:textId="1DD8DA36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oszacować wartość wyrażenia zawierającego pierwiastki, </w:t>
            </w:r>
          </w:p>
          <w:p w14:paraId="70ADB55C" w14:textId="3CE35848" w:rsidR="00BC08C7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umie obliczyć wartość wyrażenia zawierającego pierwiastki i potęgi,</w:t>
            </w:r>
          </w:p>
        </w:tc>
      </w:tr>
      <w:tr w:rsidR="00BC08C7" w14:paraId="772F30B4" w14:textId="77777777" w:rsidTr="00DC6744">
        <w:tc>
          <w:tcPr>
            <w:tcW w:w="1696" w:type="dxa"/>
          </w:tcPr>
          <w:p w14:paraId="2ED6D804" w14:textId="7C0FBB7B" w:rsidR="00BC08C7" w:rsidRPr="00BC08C7" w:rsidRDefault="00BC08C7" w:rsidP="00BC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Dobry </w:t>
            </w:r>
          </w:p>
        </w:tc>
        <w:tc>
          <w:tcPr>
            <w:tcW w:w="7366" w:type="dxa"/>
          </w:tcPr>
          <w:p w14:paraId="65137A62" w14:textId="45E6643F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znajduje resztę z dzielenia sumy, różnicy, iloczynu liczb </w:t>
            </w:r>
          </w:p>
          <w:p w14:paraId="4F0AA1A0" w14:textId="1EAA1692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znajduje NWD i NWW liczb naturalnych przedstawionych w postaci iloczynu potęg liczb pierwszych</w:t>
            </w:r>
          </w:p>
          <w:p w14:paraId="65E75BAD" w14:textId="1CB982D1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umie rozwiązać nietypowe zadania tekstowe związane z dzieleniem z resztą</w:t>
            </w:r>
          </w:p>
          <w:p w14:paraId="77B4F2E8" w14:textId="1FCB4848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zapisać i odczytać w systemie rzymskim liczby większe od 4000 </w:t>
            </w:r>
          </w:p>
          <w:p w14:paraId="73D7A02B" w14:textId="6F545AD7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oszacować wartość wyrażenia zawierającego pierwiastki </w:t>
            </w:r>
          </w:p>
          <w:p w14:paraId="59F91731" w14:textId="1E510369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odczytać współrzędne punktów na osi liczbowej i zaznaczyć liczbę na osi liczbowej </w:t>
            </w:r>
          </w:p>
          <w:p w14:paraId="43FB8D2A" w14:textId="0FDF488D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lastRenderedPageBreak/>
              <w:t xml:space="preserve">umie porównywać i porządkować liczby przedstawione w różny sposób </w:t>
            </w:r>
          </w:p>
          <w:p w14:paraId="24636059" w14:textId="588A25D2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zapisać liczbę w notacji wykładniczej </w:t>
            </w:r>
          </w:p>
          <w:p w14:paraId="1373F2E1" w14:textId="2B461C50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oszacować wynik działania </w:t>
            </w:r>
          </w:p>
          <w:p w14:paraId="62394C39" w14:textId="51F509BC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wykonać działania łączne na liczbach </w:t>
            </w:r>
          </w:p>
          <w:p w14:paraId="4B2E002C" w14:textId="77E3DD50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porównać liczby przedstawione na różne sposoby </w:t>
            </w:r>
          </w:p>
          <w:p w14:paraId="3EC96D2E" w14:textId="7CD61C6F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rozwiązać zadania tekstowe dotyczące różnych sposobów zapisywania liczb </w:t>
            </w:r>
          </w:p>
          <w:p w14:paraId="506E4557" w14:textId="55F78CEB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rozwiązać zadania tekstowe związane z działaniami na liczbach </w:t>
            </w:r>
          </w:p>
          <w:p w14:paraId="31670D52" w14:textId="65773A9C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oszacować wartość wyrażenia zawierającego pierwiastki </w:t>
            </w:r>
          </w:p>
          <w:p w14:paraId="4081F815" w14:textId="6E1BC05F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obliczyć wartość wyrażenia zawierającego pierwiastki i potęgi </w:t>
            </w:r>
          </w:p>
          <w:p w14:paraId="55171525" w14:textId="4E838C86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oszacować wartość wyrażenia zawierającego pierwiastki </w:t>
            </w:r>
          </w:p>
          <w:p w14:paraId="71930C46" w14:textId="0EB8D3F4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wyłączyć czynnik przed znak pierwiastka </w:t>
            </w:r>
          </w:p>
          <w:p w14:paraId="314ABF7C" w14:textId="7F3395FC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włączyć czynnik pod znak pierwiastka </w:t>
            </w:r>
          </w:p>
          <w:p w14:paraId="0329D724" w14:textId="7AB22E53" w:rsidR="00BC08C7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umie usunąć niewymierność z mianownika, korzystając z własności pierwiastków.</w:t>
            </w:r>
          </w:p>
        </w:tc>
      </w:tr>
      <w:tr w:rsidR="00BC08C7" w14:paraId="368B9DD6" w14:textId="77777777" w:rsidTr="00DC6744">
        <w:tc>
          <w:tcPr>
            <w:tcW w:w="1696" w:type="dxa"/>
          </w:tcPr>
          <w:p w14:paraId="686C652C" w14:textId="38A74D72" w:rsidR="00BC08C7" w:rsidRPr="00BC08C7" w:rsidRDefault="00BC08C7" w:rsidP="00BC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Bardzo dobry</w:t>
            </w:r>
          </w:p>
        </w:tc>
        <w:tc>
          <w:tcPr>
            <w:tcW w:w="7366" w:type="dxa"/>
          </w:tcPr>
          <w:p w14:paraId="40F4137F" w14:textId="0F563CD1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zapisać i odczytać w systemie rzymskim liczby większe od 4000 </w:t>
            </w:r>
          </w:p>
          <w:p w14:paraId="6E9CB9EA" w14:textId="6BD1B81D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znajduje resztę z dzielenia sumy, różnicy, iloczynu liczb</w:t>
            </w:r>
          </w:p>
          <w:p w14:paraId="2E8BC737" w14:textId="287149B8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znajduje NWD i NWW liczb naturalnych przedstawionych w postaci iloczynu potęg liczb pierwszych </w:t>
            </w:r>
          </w:p>
          <w:p w14:paraId="43665F99" w14:textId="003006E7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rozwiązać nietypowe zadania tekstowe związane z dzieleniem z resztą </w:t>
            </w:r>
          </w:p>
          <w:p w14:paraId="496E4986" w14:textId="54CADE48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porównywać i porządkować liczby przedstawione w różny sposób </w:t>
            </w:r>
          </w:p>
          <w:p w14:paraId="27076476" w14:textId="141A7F28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wykonać działania łączne na liczbach </w:t>
            </w:r>
          </w:p>
          <w:p w14:paraId="61A5C0FB" w14:textId="6DACEE27" w:rsidR="001D3379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porównać liczby przedstawione na różne sposoby </w:t>
            </w:r>
          </w:p>
          <w:p w14:paraId="577A9122" w14:textId="77777777" w:rsid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rozwiązać zadania tekstowe dotyczące różnych sposobów zapisywania liczb </w:t>
            </w:r>
          </w:p>
          <w:p w14:paraId="21723C9A" w14:textId="163DAF4B" w:rsidR="00BC08C7" w:rsidRPr="001D3379" w:rsidRDefault="001D3379" w:rsidP="001D337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umie rozwiązać zadania tekstowe związane z działaniami na liczbach</w:t>
            </w:r>
          </w:p>
        </w:tc>
      </w:tr>
      <w:tr w:rsidR="00BC08C7" w14:paraId="4E8708E5" w14:textId="77777777" w:rsidTr="00DC6744">
        <w:tc>
          <w:tcPr>
            <w:tcW w:w="1696" w:type="dxa"/>
          </w:tcPr>
          <w:p w14:paraId="2532F5EF" w14:textId="179734F4" w:rsidR="00BC08C7" w:rsidRPr="00BC08C7" w:rsidRDefault="00BC08C7" w:rsidP="00BC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Celujący </w:t>
            </w:r>
          </w:p>
        </w:tc>
        <w:tc>
          <w:tcPr>
            <w:tcW w:w="7366" w:type="dxa"/>
          </w:tcPr>
          <w:p w14:paraId="2F118779" w14:textId="73E6ABA6" w:rsidR="00BC08C7" w:rsidRPr="001D3379" w:rsidRDefault="001D3379" w:rsidP="001D337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umie rozwiązać nietypowe zadania tekstowe związane z dzieleniem z resztą</w:t>
            </w:r>
          </w:p>
        </w:tc>
      </w:tr>
    </w:tbl>
    <w:p w14:paraId="7A2A1D88" w14:textId="5DBBBC28" w:rsidR="00BC08C7" w:rsidRDefault="00BC08C7" w:rsidP="00BC08C7">
      <w:pPr>
        <w:rPr>
          <w:b/>
          <w:bCs/>
          <w:sz w:val="28"/>
          <w:szCs w:val="28"/>
        </w:rPr>
      </w:pPr>
    </w:p>
    <w:p w14:paraId="062E4591" w14:textId="467BDF27" w:rsidR="008D495E" w:rsidRDefault="001D3379" w:rsidP="008D495E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Wyrażenia algebraiczne i równania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D495E" w14:paraId="0D05190A" w14:textId="77777777" w:rsidTr="008D495E">
        <w:tc>
          <w:tcPr>
            <w:tcW w:w="1696" w:type="dxa"/>
          </w:tcPr>
          <w:p w14:paraId="59EE7DEA" w14:textId="77B60018" w:rsidR="008D495E" w:rsidRPr="008D495E" w:rsidRDefault="008D495E" w:rsidP="008D495E">
            <w:pPr>
              <w:jc w:val="center"/>
              <w:rPr>
                <w:b/>
                <w:bCs/>
                <w:sz w:val="24"/>
                <w:szCs w:val="24"/>
              </w:rPr>
            </w:pPr>
            <w:r w:rsidRPr="008D495E"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7366" w:type="dxa"/>
          </w:tcPr>
          <w:p w14:paraId="2D6168FA" w14:textId="7D3CD224" w:rsidR="008D495E" w:rsidRPr="008D495E" w:rsidRDefault="008D495E" w:rsidP="008D4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</w:t>
            </w:r>
          </w:p>
        </w:tc>
      </w:tr>
      <w:tr w:rsidR="008D495E" w14:paraId="62534FEA" w14:textId="77777777" w:rsidTr="008D495E">
        <w:tc>
          <w:tcPr>
            <w:tcW w:w="1696" w:type="dxa"/>
          </w:tcPr>
          <w:p w14:paraId="179E3C6C" w14:textId="0BE9F9A5" w:rsidR="008D495E" w:rsidRPr="008D495E" w:rsidRDefault="008D495E" w:rsidP="008D4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Dopuszczający </w:t>
            </w:r>
          </w:p>
        </w:tc>
        <w:tc>
          <w:tcPr>
            <w:tcW w:w="7366" w:type="dxa"/>
          </w:tcPr>
          <w:p w14:paraId="48893231" w14:textId="7C7DF8CE" w:rsidR="001D3379" w:rsidRPr="001D3379" w:rsidRDefault="001D3379" w:rsidP="001D337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zna pojęcia: wyrażenie algebraiczne, jednomian, suma algebraiczna, wyrazy podobne, </w:t>
            </w:r>
          </w:p>
          <w:p w14:paraId="52574AEE" w14:textId="425EDE54" w:rsidR="001D3379" w:rsidRPr="001D3379" w:rsidRDefault="001D3379" w:rsidP="001D337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zna zasadę przeprowadzania redukcji wyrazów podobnych, </w:t>
            </w:r>
          </w:p>
          <w:p w14:paraId="79E27116" w14:textId="766393B1" w:rsidR="001D3379" w:rsidRPr="001D3379" w:rsidRDefault="001D3379" w:rsidP="001D337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budować proste wyrażenia algebraiczne, </w:t>
            </w:r>
          </w:p>
          <w:p w14:paraId="7F195705" w14:textId="277C5682" w:rsidR="001D3379" w:rsidRPr="001D3379" w:rsidRDefault="001D3379" w:rsidP="001D337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redukować wyrazy podobne w sumie algebraicznej, </w:t>
            </w:r>
          </w:p>
          <w:p w14:paraId="0A2C48BD" w14:textId="6AF615F1" w:rsidR="001D3379" w:rsidRPr="001D3379" w:rsidRDefault="001D3379" w:rsidP="001D337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dodawać i odejmować sumy algebraiczne, </w:t>
            </w:r>
          </w:p>
          <w:p w14:paraId="787BA758" w14:textId="3E70DDBA" w:rsidR="001D3379" w:rsidRPr="001D3379" w:rsidRDefault="001D3379" w:rsidP="001D337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mnożyć jednomiany, sumę algebraiczną przez jednomian (K) oraz sumy algebraiczne, </w:t>
            </w:r>
          </w:p>
          <w:p w14:paraId="3ACFE31D" w14:textId="78A280F3" w:rsidR="001D3379" w:rsidRPr="001D3379" w:rsidRDefault="001D3379" w:rsidP="001D337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umie obliczyć wartość liczbową wyrażenia bez jego przekształcania,</w:t>
            </w:r>
          </w:p>
          <w:p w14:paraId="5448AB06" w14:textId="1F5EFD78" w:rsidR="001D3379" w:rsidRPr="001D3379" w:rsidRDefault="001D3379" w:rsidP="001D337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umie przekształcać wyrażenia algebraiczne, </w:t>
            </w:r>
          </w:p>
          <w:p w14:paraId="02D5D6B5" w14:textId="37776388" w:rsidR="001D3379" w:rsidRPr="001D3379" w:rsidRDefault="001D3379" w:rsidP="001D337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lastRenderedPageBreak/>
              <w:t>zna pojęcie równania,</w:t>
            </w:r>
          </w:p>
          <w:p w14:paraId="609A82D7" w14:textId="48AE821A" w:rsidR="001D3379" w:rsidRPr="001D3379" w:rsidRDefault="001D3379" w:rsidP="001D337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zna metodę równań równoważnych, </w:t>
            </w:r>
          </w:p>
          <w:p w14:paraId="229A6EF1" w14:textId="0845BEAD" w:rsidR="001D3379" w:rsidRPr="001D3379" w:rsidRDefault="001D3379" w:rsidP="001D337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 xml:space="preserve">rozumie pojęcie rozwiązania równania, </w:t>
            </w:r>
          </w:p>
          <w:p w14:paraId="199ECF32" w14:textId="66858CBF" w:rsidR="001D3379" w:rsidRPr="001D3379" w:rsidRDefault="001D3379" w:rsidP="001D337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potrafi sprawdzić, czy dana liczba jest rozwiązaniem równania,</w:t>
            </w:r>
          </w:p>
          <w:p w14:paraId="2C80C005" w14:textId="29837359" w:rsidR="008D495E" w:rsidRPr="001D3379" w:rsidRDefault="001D3379" w:rsidP="001D337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D3379">
              <w:rPr>
                <w:sz w:val="24"/>
                <w:szCs w:val="24"/>
              </w:rPr>
              <w:t>umie rozwiązać równanie,</w:t>
            </w:r>
          </w:p>
        </w:tc>
      </w:tr>
      <w:tr w:rsidR="008D495E" w14:paraId="78908185" w14:textId="77777777" w:rsidTr="008D495E">
        <w:tc>
          <w:tcPr>
            <w:tcW w:w="1696" w:type="dxa"/>
          </w:tcPr>
          <w:p w14:paraId="312DA484" w14:textId="0C001E35" w:rsidR="008D495E" w:rsidRPr="008D495E" w:rsidRDefault="008D495E" w:rsidP="008D4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Dostateczny </w:t>
            </w:r>
          </w:p>
        </w:tc>
        <w:tc>
          <w:tcPr>
            <w:tcW w:w="7366" w:type="dxa"/>
          </w:tcPr>
          <w:p w14:paraId="2D258657" w14:textId="12BEF555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redukować wyrazy podobne w sumie algebraicznej, </w:t>
            </w:r>
          </w:p>
          <w:p w14:paraId="139F88D5" w14:textId="2387D76A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dodawać i odejmować sumy algebraiczne, </w:t>
            </w:r>
          </w:p>
          <w:p w14:paraId="6A5102F5" w14:textId="39A1EEED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mnożyć sumy algebraiczne,</w:t>
            </w:r>
          </w:p>
          <w:p w14:paraId="1F9A1B83" w14:textId="3E67C212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obliczyć wartość liczbową wyrażenia bez jego przekształcania i po przekształceniu do postaci dogodnej do obliczeń, </w:t>
            </w:r>
          </w:p>
          <w:p w14:paraId="761E2B55" w14:textId="42A732FE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przekształcać wyrażenia algebraiczne, </w:t>
            </w:r>
          </w:p>
          <w:p w14:paraId="7E71454D" w14:textId="04BEF73E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opisywać zadania tekstowe za pomocą wyrażeń algebraicznych, </w:t>
            </w:r>
          </w:p>
          <w:p w14:paraId="5A7C8AB1" w14:textId="027D1799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rozwiązać równanie, </w:t>
            </w:r>
          </w:p>
          <w:p w14:paraId="76E17B8B" w14:textId="58D58CEA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rozpoznać równanie sprzeczne lub tożsamościowe, </w:t>
            </w:r>
          </w:p>
          <w:p w14:paraId="434D7C21" w14:textId="06ED6A0D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przekształcić wzór, </w:t>
            </w:r>
          </w:p>
          <w:p w14:paraId="0E9FE8EA" w14:textId="27D7D98E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opisać za pomocą równania zadanie osadzone w kontekście praktycznym, </w:t>
            </w:r>
          </w:p>
          <w:p w14:paraId="27B71434" w14:textId="2A055C5D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rozwiązać zadania tekstowe związane z zastosowaniem równań, </w:t>
            </w:r>
          </w:p>
          <w:p w14:paraId="358ED566" w14:textId="4D38B8ED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zna pojęcie proporcji i jej własności, </w:t>
            </w:r>
          </w:p>
          <w:p w14:paraId="439D80F9" w14:textId="77E7422A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rozwiązywać równania zapisane w postaci proporcji, </w:t>
            </w:r>
          </w:p>
          <w:p w14:paraId="0C699EE9" w14:textId="3859EAF2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wyrazić treść zadania za pomocą proporcji,</w:t>
            </w:r>
          </w:p>
          <w:p w14:paraId="4B020AF0" w14:textId="12B0069F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rozumie pojęcie proporcjonalności prostej, </w:t>
            </w:r>
          </w:p>
          <w:p w14:paraId="286A7F2B" w14:textId="335E958A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rozpoznawać wielkości wprost proporcjonalne, </w:t>
            </w:r>
          </w:p>
          <w:p w14:paraId="189D5044" w14:textId="3961D3D0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ułożyć odpowiednią proporcję, </w:t>
            </w:r>
          </w:p>
          <w:p w14:paraId="661D0AA8" w14:textId="6A7CF0D1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rozwiązywać zadania tekstowe związane z wielkościami wprost </w:t>
            </w:r>
          </w:p>
          <w:p w14:paraId="3F0D33FF" w14:textId="032EB397" w:rsidR="008D495E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proporcjonalnymi,</w:t>
            </w:r>
          </w:p>
        </w:tc>
      </w:tr>
      <w:tr w:rsidR="008D495E" w14:paraId="72909571" w14:textId="77777777" w:rsidTr="008D495E">
        <w:tc>
          <w:tcPr>
            <w:tcW w:w="1696" w:type="dxa"/>
          </w:tcPr>
          <w:p w14:paraId="5AC5BAE2" w14:textId="310698AB" w:rsidR="008D495E" w:rsidRPr="008D495E" w:rsidRDefault="008D495E" w:rsidP="008D4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Dobry </w:t>
            </w:r>
          </w:p>
        </w:tc>
        <w:tc>
          <w:tcPr>
            <w:tcW w:w="7366" w:type="dxa"/>
          </w:tcPr>
          <w:p w14:paraId="64EC9BF8" w14:textId="77777777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opisać za pomocą równania zadanie osadzone w kontekście praktycznym, </w:t>
            </w:r>
          </w:p>
          <w:p w14:paraId="64286B95" w14:textId="565DABE1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rozwiązać zadania tekstowe związane z zastosowaniem równań, </w:t>
            </w:r>
          </w:p>
          <w:p w14:paraId="7DB421F2" w14:textId="6E92FE37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wyrazić treść zadania za pomocą proporcji ,</w:t>
            </w:r>
          </w:p>
          <w:p w14:paraId="0287338F" w14:textId="2D7AB2DF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ułożyć odpowiednią proporcję,</w:t>
            </w:r>
          </w:p>
          <w:p w14:paraId="17D1A522" w14:textId="6D68ACD7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rozwiązywać zadania tekstowe związane z wielkościami wprost </w:t>
            </w:r>
          </w:p>
          <w:p w14:paraId="6E9F5BC5" w14:textId="60B8B4F6" w:rsidR="008D495E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proporcjonalnymi,</w:t>
            </w:r>
          </w:p>
        </w:tc>
      </w:tr>
      <w:tr w:rsidR="008D495E" w14:paraId="7F4ABD24" w14:textId="77777777" w:rsidTr="008D495E">
        <w:tc>
          <w:tcPr>
            <w:tcW w:w="1696" w:type="dxa"/>
          </w:tcPr>
          <w:p w14:paraId="2FC1FA13" w14:textId="20BE6EF9" w:rsidR="008D495E" w:rsidRPr="008D495E" w:rsidRDefault="008D495E" w:rsidP="008D4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7366" w:type="dxa"/>
          </w:tcPr>
          <w:p w14:paraId="0C136112" w14:textId="53648CF5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obliczyć wartość liczbową wyrażenia po przekształceniu do postaci dogodnej do obliczeń,</w:t>
            </w:r>
          </w:p>
          <w:p w14:paraId="5E7FB153" w14:textId="77CDC828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przekształcać wyrażenia algebraiczne,</w:t>
            </w:r>
          </w:p>
          <w:p w14:paraId="63C2A96C" w14:textId="791478B5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opisywać zadania tekstowe za pomocą wyrażeń algebraicznych,</w:t>
            </w:r>
          </w:p>
          <w:p w14:paraId="3DEA8022" w14:textId="135208A2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stosować przekształcenia wyrażeń algebraicznych w zadaniach tekstowych,</w:t>
            </w:r>
          </w:p>
          <w:p w14:paraId="68426168" w14:textId="3706325E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rozwiązać równanie,</w:t>
            </w:r>
          </w:p>
          <w:p w14:paraId="559FB071" w14:textId="6F969654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przekształcić wzór,</w:t>
            </w:r>
          </w:p>
          <w:p w14:paraId="6A40BAD6" w14:textId="1C0054EF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rozwiązać zadania tekstowe związane z zastosowaniem równań,</w:t>
            </w:r>
          </w:p>
          <w:p w14:paraId="504C9123" w14:textId="0B3F478B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rozwiązać równanie, korzystając z proporcji,</w:t>
            </w:r>
          </w:p>
          <w:p w14:paraId="2468CD0C" w14:textId="3914E1E9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wyrazić treść zadania za pomocą proporcji,</w:t>
            </w:r>
          </w:p>
          <w:p w14:paraId="638F1D53" w14:textId="4307D59E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rozwiązać zadania tekstowe za pomocą proporcji, </w:t>
            </w:r>
          </w:p>
          <w:p w14:paraId="3FA385A4" w14:textId="556DC42A" w:rsidR="008D495E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lastRenderedPageBreak/>
              <w:t>umie rozwiązywać zadania tekstowe związane z wielkościami wprost</w:t>
            </w:r>
            <w:r w:rsidR="00E35EC0">
              <w:rPr>
                <w:sz w:val="24"/>
                <w:szCs w:val="24"/>
              </w:rPr>
              <w:t xml:space="preserve"> </w:t>
            </w:r>
            <w:r w:rsidRPr="00E35EC0">
              <w:rPr>
                <w:sz w:val="24"/>
                <w:szCs w:val="24"/>
              </w:rPr>
              <w:t>proporcjonalnymi,</w:t>
            </w:r>
          </w:p>
        </w:tc>
      </w:tr>
      <w:tr w:rsidR="008D495E" w14:paraId="75891830" w14:textId="77777777" w:rsidTr="008D495E">
        <w:tc>
          <w:tcPr>
            <w:tcW w:w="1696" w:type="dxa"/>
          </w:tcPr>
          <w:p w14:paraId="714702BD" w14:textId="538CC442" w:rsidR="008D495E" w:rsidRPr="008D495E" w:rsidRDefault="008D495E" w:rsidP="008D4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Celujący </w:t>
            </w:r>
          </w:p>
        </w:tc>
        <w:tc>
          <w:tcPr>
            <w:tcW w:w="7366" w:type="dxa"/>
          </w:tcPr>
          <w:p w14:paraId="34649DAC" w14:textId="7CCB3258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stosować przekształcenia wyrażeń algebraicznych w zadaniach tekstowych,</w:t>
            </w:r>
          </w:p>
          <w:p w14:paraId="13019ACA" w14:textId="1965515B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rozwiązać zadania tekstowe związane z zastosowaniem równań, </w:t>
            </w:r>
          </w:p>
          <w:p w14:paraId="3F9BFFEA" w14:textId="012F1941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wyrazić treść zadania za pomocą proporcji,</w:t>
            </w:r>
          </w:p>
          <w:p w14:paraId="75129AE2" w14:textId="6647A89D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rozwiązać zadania tekstowe za pomocą proporcji, </w:t>
            </w:r>
          </w:p>
          <w:p w14:paraId="4C4105D2" w14:textId="075C01D0" w:rsidR="008D495E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rozwiązywać zadania tekstowe związane z wielkościami wprost</w:t>
            </w:r>
            <w:r w:rsidR="00E35EC0">
              <w:rPr>
                <w:sz w:val="24"/>
                <w:szCs w:val="24"/>
              </w:rPr>
              <w:t xml:space="preserve"> </w:t>
            </w:r>
            <w:r w:rsidRPr="00E35EC0">
              <w:rPr>
                <w:sz w:val="24"/>
                <w:szCs w:val="24"/>
              </w:rPr>
              <w:t>proporcjonalnymi.</w:t>
            </w:r>
          </w:p>
        </w:tc>
      </w:tr>
    </w:tbl>
    <w:p w14:paraId="4DD00821" w14:textId="77777777" w:rsidR="008D495E" w:rsidRPr="008D495E" w:rsidRDefault="008D495E" w:rsidP="008D495E">
      <w:pPr>
        <w:rPr>
          <w:b/>
          <w:bCs/>
          <w:sz w:val="28"/>
          <w:szCs w:val="28"/>
        </w:rPr>
      </w:pPr>
    </w:p>
    <w:p w14:paraId="7B704D96" w14:textId="108E6E95" w:rsidR="008D495E" w:rsidRDefault="001D3379" w:rsidP="00F33835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Figury geometryczne na płaszczyźnie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33835" w14:paraId="32808AF5" w14:textId="77777777" w:rsidTr="00F33835">
        <w:tc>
          <w:tcPr>
            <w:tcW w:w="1696" w:type="dxa"/>
          </w:tcPr>
          <w:p w14:paraId="071AE252" w14:textId="58B217C0" w:rsidR="00F33835" w:rsidRPr="00F33835" w:rsidRDefault="00F33835" w:rsidP="00F338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Ocena </w:t>
            </w:r>
          </w:p>
        </w:tc>
        <w:tc>
          <w:tcPr>
            <w:tcW w:w="7366" w:type="dxa"/>
          </w:tcPr>
          <w:p w14:paraId="2D690F66" w14:textId="6F5E9F41" w:rsidR="00F33835" w:rsidRPr="00F33835" w:rsidRDefault="00F33835" w:rsidP="00F338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</w:t>
            </w:r>
          </w:p>
        </w:tc>
      </w:tr>
      <w:tr w:rsidR="00F33835" w14:paraId="2E045378" w14:textId="77777777" w:rsidTr="00F33835">
        <w:tc>
          <w:tcPr>
            <w:tcW w:w="1696" w:type="dxa"/>
          </w:tcPr>
          <w:p w14:paraId="085F96C0" w14:textId="349FC084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Dopuszczający </w:t>
            </w:r>
          </w:p>
        </w:tc>
        <w:tc>
          <w:tcPr>
            <w:tcW w:w="7366" w:type="dxa"/>
          </w:tcPr>
          <w:p w14:paraId="21B0F122" w14:textId="6BA38FFD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zna pojęcie trójkąta,</w:t>
            </w:r>
          </w:p>
          <w:p w14:paraId="1C1F6DCF" w14:textId="0A19FECC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wie, ile wynosi suma miar kątów wewnętrznych trójkąta i czworokąta,</w:t>
            </w:r>
          </w:p>
          <w:p w14:paraId="7CC46A79" w14:textId="0CB9A806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zna wzór na pole dowolnego trójkąta,</w:t>
            </w:r>
          </w:p>
          <w:p w14:paraId="1635A0B7" w14:textId="2018B6FC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zna definicję prostokąta, kwadratu, trapezu, równoległoboku i rombu,</w:t>
            </w:r>
          </w:p>
          <w:p w14:paraId="22635098" w14:textId="262D739E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zna wzory na obliczanie pól powierzchni czworokątów,</w:t>
            </w:r>
          </w:p>
          <w:p w14:paraId="57178EF7" w14:textId="4F61F60C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zna własności czworokątów,</w:t>
            </w:r>
          </w:p>
          <w:p w14:paraId="3DD478F7" w14:textId="0CCAA311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obliczyć miarę trzeciego kąta trójkąta, mając dane dwa pozostałe,</w:t>
            </w:r>
          </w:p>
          <w:p w14:paraId="1B317067" w14:textId="5C676702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obliczyć pole trójkąta o danej podstawie i wysokości,</w:t>
            </w:r>
          </w:p>
          <w:p w14:paraId="52B1DCA2" w14:textId="3372566C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obliczyć pole i obwód czworokąta,</w:t>
            </w:r>
          </w:p>
          <w:p w14:paraId="0C6A1C0E" w14:textId="2C5FFBB1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wyznaczyć kąty trójkąta i czworokąta na podstawie danych z rysunku,</w:t>
            </w:r>
          </w:p>
          <w:p w14:paraId="5DC2F976" w14:textId="607C8A35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zna twierdzenie Pitagorasa,</w:t>
            </w:r>
          </w:p>
          <w:p w14:paraId="1BE8FC6F" w14:textId="7E8DDCF0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rozumie potrzebę stosowania twierdzenia Pitagorasa,</w:t>
            </w:r>
          </w:p>
          <w:p w14:paraId="5428FCA0" w14:textId="0E7A2E0D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obliczyć długość przeciwprostokątnej na podstawie twierdzenia Pitagorasa,</w:t>
            </w:r>
          </w:p>
          <w:p w14:paraId="437058D9" w14:textId="3CF820C1" w:rsidR="001D3379" w:rsidRPr="00E35EC0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wskazać trójkąt prostokątny w innej figurze,</w:t>
            </w:r>
          </w:p>
          <w:p w14:paraId="659B5029" w14:textId="3377B969" w:rsidR="001D3379" w:rsidRDefault="001D3379" w:rsidP="00E35E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stosować twierdzenie Pitagorasa w prostych zadaniach o trójkątach, prostokątach, trapezach, rombach,</w:t>
            </w:r>
          </w:p>
          <w:p w14:paraId="65CD5C8F" w14:textId="6E4F716B" w:rsidR="001D3379" w:rsidRPr="00E35EC0" w:rsidRDefault="00E35EC0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1D3379" w:rsidRPr="00E35EC0">
              <w:rPr>
                <w:sz w:val="24"/>
                <w:szCs w:val="24"/>
              </w:rPr>
              <w:t>na wzór na obliczanie długości przekątnej kwadratu,</w:t>
            </w:r>
          </w:p>
          <w:p w14:paraId="3F7419F9" w14:textId="40C831B6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zna wzór na obliczanie wysokości trójkąta równobocznego,</w:t>
            </w:r>
          </w:p>
          <w:p w14:paraId="1E43F71F" w14:textId="7A99DEE6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obliczyć długość przekątnej kwadratu, znając długość jego boku,</w:t>
            </w:r>
          </w:p>
          <w:p w14:paraId="66A140B7" w14:textId="4D7C92F9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wskazać trójkąt prostokątny o kątach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="00E35EC0" w:rsidRPr="00E35EC0">
              <w:rPr>
                <w:rFonts w:eastAsiaTheme="minorEastAsia"/>
                <w:sz w:val="24"/>
                <w:szCs w:val="24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698DFA9A" w14:textId="3BFBC513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odczytać odległość między dwoma punktami o równych odciętych lub rzędnych,</w:t>
            </w:r>
          </w:p>
          <w:p w14:paraId="5626EAA3" w14:textId="06D3E660" w:rsidR="00F33835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zna podstawowe własności figur geometrycznych.</w:t>
            </w:r>
          </w:p>
        </w:tc>
      </w:tr>
      <w:tr w:rsidR="00F33835" w14:paraId="3E4F250F" w14:textId="77777777" w:rsidTr="00F33835">
        <w:tc>
          <w:tcPr>
            <w:tcW w:w="1696" w:type="dxa"/>
          </w:tcPr>
          <w:p w14:paraId="7702FDC7" w14:textId="5FFF1DAB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7366" w:type="dxa"/>
          </w:tcPr>
          <w:p w14:paraId="13F916F6" w14:textId="55818745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zna warunek istnienia trójkąta, </w:t>
            </w:r>
          </w:p>
          <w:p w14:paraId="55F29450" w14:textId="1B9A8141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zna cechy przystawania trójkątów,</w:t>
            </w:r>
          </w:p>
          <w:p w14:paraId="56309CB3" w14:textId="684C55A6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rozumie zasadę klasyfikacji trójkątów i czworokątów, </w:t>
            </w:r>
          </w:p>
          <w:p w14:paraId="21F85E7D" w14:textId="35A0850D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lastRenderedPageBreak/>
              <w:t>umie sprawdzić, czy z odcinków o danych długościach można zbudować trójkąt,</w:t>
            </w:r>
          </w:p>
          <w:p w14:paraId="504DA49F" w14:textId="7D4819D8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rozpoznać trójkąty przystające, </w:t>
            </w:r>
          </w:p>
          <w:p w14:paraId="4DB13EFA" w14:textId="6E7C5BE1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obliczyć pole i obwód czworokąta, </w:t>
            </w:r>
          </w:p>
          <w:p w14:paraId="23C9E725" w14:textId="4B54F301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obliczyć pole wielokąta, </w:t>
            </w:r>
          </w:p>
          <w:p w14:paraId="13B5469E" w14:textId="35F1387D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wyznaczyć kąty trójkąta i czworokąta na podstawie danych z rysunku, </w:t>
            </w:r>
          </w:p>
          <w:p w14:paraId="67B26182" w14:textId="6897969E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obliczyć wysokość (bok) równoległoboku lub trójkąta, mając dane jego pole oraz bok (wysokość), </w:t>
            </w:r>
          </w:p>
          <w:p w14:paraId="4153A2DA" w14:textId="7BF4A1DA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obliczyć długości przyprostokątnych na podstawie twierdzenia </w:t>
            </w:r>
          </w:p>
          <w:p w14:paraId="209470BB" w14:textId="58060CD3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Pitagorasa,</w:t>
            </w:r>
          </w:p>
          <w:p w14:paraId="79B58B59" w14:textId="6A8011E2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stosować tw. Pitagorasa w prostych zadaniach o trójkątach, </w:t>
            </w:r>
          </w:p>
          <w:p w14:paraId="44AFD83B" w14:textId="77777777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prostokątach, trapezach, rombach,</w:t>
            </w:r>
          </w:p>
          <w:p w14:paraId="290735DD" w14:textId="5CA85BE0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zna wzór na obliczanie pola trójkąta równobocznego,</w:t>
            </w:r>
          </w:p>
          <w:p w14:paraId="14AA1E61" w14:textId="3FC1DD4C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wyprowadzić wzór na obliczanie długości przekątnej kwadratu,</w:t>
            </w:r>
          </w:p>
          <w:p w14:paraId="5D5C2077" w14:textId="075033A1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obliczyć długość przekątnej kwadratu, znając długość jego boku, </w:t>
            </w:r>
          </w:p>
          <w:p w14:paraId="361580D7" w14:textId="49E96467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obliczyć wysokość lub pole trójkąta równobocznego, znając długość jego boku, </w:t>
            </w:r>
          </w:p>
          <w:p w14:paraId="71FC7B17" w14:textId="4328A691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obliczyć długość boku lub pole kwadratu, znając długość jego przekątnej,</w:t>
            </w:r>
          </w:p>
          <w:p w14:paraId="7E0B0A07" w14:textId="27753F29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rozwiązać zadania tekstowe związane z przekątną kwadratu lub </w:t>
            </w:r>
          </w:p>
          <w:p w14:paraId="088CA54F" w14:textId="77777777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wysokością trójkąta równobocznego, </w:t>
            </w:r>
          </w:p>
          <w:p w14:paraId="774517EA" w14:textId="232C6856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zna zależności między bokami i kątami trójkąta o kątac</w:t>
            </w:r>
            <w:r w:rsidR="00E35EC0">
              <w:rPr>
                <w:sz w:val="24"/>
                <w:szCs w:val="24"/>
              </w:rPr>
              <w:t xml:space="preserve">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="00E35EC0" w:rsidRPr="00E35EC0">
              <w:rPr>
                <w:sz w:val="24"/>
                <w:szCs w:val="24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6431D3AD" w14:textId="79C1F65F" w:rsidR="001D3379" w:rsidRPr="00160435" w:rsidRDefault="001D3379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wskazać trójkąt prostokątny o kątach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="00160435" w:rsidRPr="00160435">
              <w:rPr>
                <w:sz w:val="24"/>
                <w:szCs w:val="24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7FE3B9E5" w14:textId="3DE909F9" w:rsidR="001D3379" w:rsidRPr="00160435" w:rsidRDefault="001D3379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rozwiązać trójkąt prostokątny o kątach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="00160435" w:rsidRPr="00160435">
              <w:rPr>
                <w:sz w:val="24"/>
                <w:szCs w:val="24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12999818" w14:textId="370C3991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wyznaczyć odległość między dwoma punktami, których współrzędne</w:t>
            </w:r>
            <w:r w:rsidR="00E35EC0" w:rsidRPr="00E35EC0">
              <w:rPr>
                <w:sz w:val="24"/>
                <w:szCs w:val="24"/>
              </w:rPr>
              <w:t xml:space="preserve"> w</w:t>
            </w:r>
            <w:r w:rsidRPr="00E35EC0">
              <w:rPr>
                <w:sz w:val="24"/>
                <w:szCs w:val="24"/>
              </w:rPr>
              <w:t xml:space="preserve">yrażone są liczbami całkowitymi, </w:t>
            </w:r>
          </w:p>
          <w:p w14:paraId="296C9A4D" w14:textId="2AF78F07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wyznaczyć środek odcinka,</w:t>
            </w:r>
          </w:p>
          <w:p w14:paraId="46683DAF" w14:textId="0EAA752B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wykonać rysunek ilustrujący zadanie, </w:t>
            </w:r>
          </w:p>
          <w:p w14:paraId="281347E1" w14:textId="3ED2EA7F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wprowadzić na rysunku dodatkowe oznaczenia,</w:t>
            </w:r>
          </w:p>
          <w:p w14:paraId="06B94C66" w14:textId="17CD5C18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 xml:space="preserve">umie dostrzegać zależności pomiędzy dowodzonymi zagadnieniami a </w:t>
            </w:r>
          </w:p>
          <w:p w14:paraId="0DB48760" w14:textId="77777777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poznaną teorią,</w:t>
            </w:r>
          </w:p>
          <w:p w14:paraId="3DB7FEB2" w14:textId="04CDAA81" w:rsidR="001D3379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podać argumenty uzasadniające tezę, umie przedstawić zarys, szkic dowodu,</w:t>
            </w:r>
          </w:p>
          <w:p w14:paraId="48CEBDAB" w14:textId="761E6409" w:rsidR="00F33835" w:rsidRPr="00E35EC0" w:rsidRDefault="001D3379" w:rsidP="00E35E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35EC0">
              <w:rPr>
                <w:sz w:val="24"/>
                <w:szCs w:val="24"/>
              </w:rPr>
              <w:t>umie przeprowadzić prosty dowód,</w:t>
            </w:r>
          </w:p>
        </w:tc>
      </w:tr>
      <w:tr w:rsidR="00F33835" w14:paraId="1623E029" w14:textId="77777777" w:rsidTr="00F33835">
        <w:tc>
          <w:tcPr>
            <w:tcW w:w="1696" w:type="dxa"/>
          </w:tcPr>
          <w:p w14:paraId="7D4D856A" w14:textId="634637FA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366" w:type="dxa"/>
          </w:tcPr>
          <w:p w14:paraId="189DDB07" w14:textId="0169AECE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tekstowe, w którym stosuje twierdzenie Pitagorasa,</w:t>
            </w:r>
          </w:p>
          <w:p w14:paraId="7AE84905" w14:textId="62593C84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wyznaczyć środek odcinka, </w:t>
            </w:r>
          </w:p>
          <w:p w14:paraId="3C464ED6" w14:textId="13D673D0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podać argumenty uzasadniające tezę, </w:t>
            </w:r>
          </w:p>
          <w:p w14:paraId="704B31B2" w14:textId="4649B858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przedstawić zarys, szkic dowodu, </w:t>
            </w:r>
          </w:p>
          <w:p w14:paraId="0FBE5E39" w14:textId="31901C6D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przeprowadzić prosty dowód,</w:t>
            </w:r>
          </w:p>
          <w:p w14:paraId="15315B32" w14:textId="25295292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wyznaczyć kąty trójkąta na podstawie danych z rysunku, </w:t>
            </w:r>
          </w:p>
          <w:p w14:paraId="21844044" w14:textId="5479654D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długość odcinka w układzie współrzędnych,</w:t>
            </w:r>
          </w:p>
          <w:p w14:paraId="69A245E5" w14:textId="46274267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lastRenderedPageBreak/>
              <w:t xml:space="preserve">umie uzasadnić przystawanie trójkątów, </w:t>
            </w:r>
          </w:p>
          <w:p w14:paraId="11605030" w14:textId="11659973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pole czworokąta,</w:t>
            </w:r>
          </w:p>
          <w:p w14:paraId="36F10DCA" w14:textId="0BB5382F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pole wielokąta,</w:t>
            </w:r>
          </w:p>
          <w:p w14:paraId="58AADBBE" w14:textId="6E60F8AC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wyznaczyć kąty czworokąta na podstawie danych z rysunku, </w:t>
            </w:r>
          </w:p>
          <w:p w14:paraId="2DBCEE4D" w14:textId="7E6454B4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rozwiązać zadania tekstowe związane z wielokątami, </w:t>
            </w:r>
          </w:p>
          <w:p w14:paraId="440ED77D" w14:textId="5BD077BB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rozumie konstrukcję odcinka o długości wyrażonej liczbą niewymierną,</w:t>
            </w:r>
          </w:p>
          <w:p w14:paraId="086DB63F" w14:textId="415DB4E7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konstruować odcinek o długości wyrażonej liczbą niewymierną,</w:t>
            </w:r>
          </w:p>
          <w:p w14:paraId="73F54E93" w14:textId="4AEC99DB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konstruować kwadraty o polu równym sumie lub różnicy pól danych kwadratów, </w:t>
            </w:r>
          </w:p>
          <w:p w14:paraId="7E9CBD25" w14:textId="5CE3F4C6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stosować twierdzenie Pitagorasa w zadaniach o trójkątach, prostokątach, trapezach, rombach,</w:t>
            </w:r>
          </w:p>
          <w:p w14:paraId="5E112056" w14:textId="681C91E7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stosować twierdzenie Pitagorasa w zadaniach tekstowych, </w:t>
            </w:r>
          </w:p>
          <w:p w14:paraId="521272A9" w14:textId="3721BF5C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wyprowadzić wzór na obliczanie wysokości trójkąta równobocznego, </w:t>
            </w:r>
          </w:p>
          <w:p w14:paraId="28C59B0E" w14:textId="00140170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długość boku lub pole kwadratu, znając długość jego przekątnej,</w:t>
            </w:r>
          </w:p>
          <w:p w14:paraId="3FDA43E0" w14:textId="07274330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obliczyć długość boku lub pole trójkąta równobocznego, znając jego wysokość, </w:t>
            </w:r>
          </w:p>
          <w:p w14:paraId="6108D280" w14:textId="712D0110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rozwiązać zadania tekstowe związane z przekątną kwadratu lub wysokością trójkąta równobocznego, </w:t>
            </w:r>
          </w:p>
          <w:p w14:paraId="231701D6" w14:textId="745EA9A1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rozwiązać trójkąt prostokątny o kątach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="00160435" w:rsidRPr="00160435">
              <w:rPr>
                <w:sz w:val="24"/>
                <w:szCs w:val="24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2C34C8A6" w14:textId="4479AD06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rozwiązać zadania tekstowe wykorzystujące zależności między bokami i kątami trójkąta o kątach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="00160435" w:rsidRPr="00160435">
              <w:rPr>
                <w:sz w:val="24"/>
                <w:szCs w:val="24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000244A0" w14:textId="5D19B7B5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obliczyć długości boków wielokąta leżącego w układzie współrzędnych, </w:t>
            </w:r>
          </w:p>
          <w:p w14:paraId="5464F401" w14:textId="5A35B660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sprawdzić, czy punkty leżą na okręgu lub w kole umieszczonym w układzie współrzędnych, </w:t>
            </w:r>
          </w:p>
          <w:p w14:paraId="356BA299" w14:textId="5EABB75B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rozwiązać zadania tekstowe wykorzystujące obliczanie długości odcinków w układzie współrzędnych, </w:t>
            </w:r>
          </w:p>
          <w:p w14:paraId="7D4989E4" w14:textId="3E310808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zapisać dowód, używając matematycznych symboli, </w:t>
            </w:r>
          </w:p>
          <w:p w14:paraId="220432F7" w14:textId="093BE685" w:rsidR="00F33835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 umie przeprowadzić dowód.</w:t>
            </w:r>
          </w:p>
        </w:tc>
      </w:tr>
      <w:tr w:rsidR="00F33835" w14:paraId="3954A6DF" w14:textId="77777777" w:rsidTr="00F33835">
        <w:tc>
          <w:tcPr>
            <w:tcW w:w="1696" w:type="dxa"/>
          </w:tcPr>
          <w:p w14:paraId="795B41BC" w14:textId="4DBFA225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Bardzo dobry</w:t>
            </w:r>
          </w:p>
        </w:tc>
        <w:tc>
          <w:tcPr>
            <w:tcW w:w="7366" w:type="dxa"/>
          </w:tcPr>
          <w:p w14:paraId="4410D8C2" w14:textId="38458401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wyznaczyć kąty trójkąta na podstawie danych z rysunku,</w:t>
            </w:r>
          </w:p>
          <w:p w14:paraId="55586583" w14:textId="63E17031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uzasadnić przystawanie trójkątów,</w:t>
            </w:r>
          </w:p>
          <w:p w14:paraId="3B3B4707" w14:textId="102F4132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sprawdzić współliniowość trzech punktów,</w:t>
            </w:r>
          </w:p>
          <w:p w14:paraId="6C20BBB8" w14:textId="2A5A3AA0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wyznaczyć kąty czworokąta na podstawie danych z rysunku,</w:t>
            </w:r>
          </w:p>
          <w:p w14:paraId="3ECE7C6D" w14:textId="4C3161C2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tekstowe związane z wielokątami,</w:t>
            </w:r>
          </w:p>
          <w:p w14:paraId="128841BC" w14:textId="5B66FF86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konstruować odcinek o długości wyrażonej liczbą niewymierną,</w:t>
            </w:r>
          </w:p>
          <w:p w14:paraId="104E7E80" w14:textId="142295A6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konstruować kwadraty o polu równym sumie lub różnicy pól danych kwadratów,</w:t>
            </w:r>
          </w:p>
          <w:p w14:paraId="73A035D1" w14:textId="79E2BB0D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stosować twierdzenie Pitagorasa w zadaniach o trójkątach, prostokątach, trapezach, rombach,</w:t>
            </w:r>
          </w:p>
          <w:p w14:paraId="643D9021" w14:textId="0FFD3803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stosować twierdzenie Pitagorasa w zadaniach tekstowych,</w:t>
            </w:r>
          </w:p>
          <w:p w14:paraId="28CF2FE9" w14:textId="008476F3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obliczyć długość boku lub pole trójkąta równobocznego, znając jego wysokość, </w:t>
            </w:r>
          </w:p>
          <w:p w14:paraId="2F6DC308" w14:textId="5C12F49F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lastRenderedPageBreak/>
              <w:t xml:space="preserve">umie rozwiązać zadania tekstowe związane z przekątną kwadratu lub wysokością </w:t>
            </w:r>
          </w:p>
          <w:p w14:paraId="20DFC507" w14:textId="77777777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trójkąta równobocznego, </w:t>
            </w:r>
          </w:p>
          <w:p w14:paraId="0E478A5B" w14:textId="13801DAD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rozwiązać trójkąt prostokątny o kątach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="00160435" w:rsidRPr="00160435">
              <w:rPr>
                <w:sz w:val="24"/>
                <w:szCs w:val="24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6B0CF262" w14:textId="1B78C991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tekstowe wykorzystujące zależności między bokami i kątami trójkąta o kątach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="00160435" w:rsidRPr="00160435">
              <w:rPr>
                <w:sz w:val="24"/>
                <w:szCs w:val="24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36569035" w14:textId="5D01512E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sprawdzić, czy punkty leżą na okręgu lub w kole umieszczonym w układzie współrzędnych,</w:t>
            </w:r>
          </w:p>
          <w:p w14:paraId="0843EDB3" w14:textId="68E929B0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tekstowe wykorzystujące obliczanie długości odcinków w układzie współrzędnych,</w:t>
            </w:r>
          </w:p>
          <w:p w14:paraId="310299E2" w14:textId="4895673C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zapisać dowód, używając matematycznych symboli,</w:t>
            </w:r>
          </w:p>
          <w:p w14:paraId="3CF5B605" w14:textId="4ABE52D6" w:rsidR="00F33835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przeprowadzić dowód,</w:t>
            </w:r>
          </w:p>
        </w:tc>
      </w:tr>
      <w:tr w:rsidR="00F33835" w14:paraId="0101E48A" w14:textId="77777777" w:rsidTr="00F33835">
        <w:tc>
          <w:tcPr>
            <w:tcW w:w="1696" w:type="dxa"/>
          </w:tcPr>
          <w:p w14:paraId="7F9296AB" w14:textId="60ADD6A0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Celujący </w:t>
            </w:r>
          </w:p>
        </w:tc>
        <w:tc>
          <w:tcPr>
            <w:tcW w:w="7366" w:type="dxa"/>
          </w:tcPr>
          <w:p w14:paraId="4CA5DFB2" w14:textId="67A1DA75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rozwiązać zadania tekstowe związane z wielokątami, </w:t>
            </w:r>
          </w:p>
          <w:p w14:paraId="12839771" w14:textId="2FB91F00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uzasadnić twierdzenie Pitagorasa,</w:t>
            </w:r>
          </w:p>
          <w:p w14:paraId="3707AFD3" w14:textId="558706B3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tekstowe związane z przekątną kwadratu lub wysokością trójkąta równobocznego,</w:t>
            </w:r>
          </w:p>
          <w:p w14:paraId="0386F2A7" w14:textId="72A778F3" w:rsidR="00160435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rozwiązać zadania tekstowe wykorzystujące zależności między bokami i kątami trójkąta o kątach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="00160435" w:rsidRPr="00160435">
              <w:rPr>
                <w:sz w:val="24"/>
                <w:szCs w:val="24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35AB2046" w14:textId="05B0A268" w:rsidR="00F33835" w:rsidRPr="00F33835" w:rsidRDefault="00F33835" w:rsidP="00E86E50">
            <w:pPr>
              <w:rPr>
                <w:sz w:val="24"/>
                <w:szCs w:val="24"/>
              </w:rPr>
            </w:pPr>
          </w:p>
        </w:tc>
      </w:tr>
    </w:tbl>
    <w:p w14:paraId="3F54C16E" w14:textId="24694F6F" w:rsidR="00F33835" w:rsidRDefault="00F33835" w:rsidP="00F33835">
      <w:pPr>
        <w:rPr>
          <w:b/>
          <w:bCs/>
          <w:sz w:val="28"/>
          <w:szCs w:val="28"/>
        </w:rPr>
      </w:pPr>
    </w:p>
    <w:p w14:paraId="77190B45" w14:textId="06F377C3" w:rsidR="00F33835" w:rsidRDefault="00E86E50" w:rsidP="00F33835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Zastosowania matematyki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33835" w14:paraId="10152768" w14:textId="77777777" w:rsidTr="00F33835">
        <w:tc>
          <w:tcPr>
            <w:tcW w:w="1696" w:type="dxa"/>
          </w:tcPr>
          <w:p w14:paraId="3A334DE8" w14:textId="1BA54518" w:rsidR="00F33835" w:rsidRPr="00F33835" w:rsidRDefault="00F33835" w:rsidP="00F338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366" w:type="dxa"/>
          </w:tcPr>
          <w:p w14:paraId="5D408AAE" w14:textId="2E58692F" w:rsidR="00F33835" w:rsidRPr="00F33835" w:rsidRDefault="00F33835" w:rsidP="00F338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F33835" w14:paraId="4DF180C1" w14:textId="77777777" w:rsidTr="00F33835">
        <w:tc>
          <w:tcPr>
            <w:tcW w:w="1696" w:type="dxa"/>
          </w:tcPr>
          <w:p w14:paraId="16956D5E" w14:textId="49506ABE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Dopuszczający </w:t>
            </w:r>
          </w:p>
        </w:tc>
        <w:tc>
          <w:tcPr>
            <w:tcW w:w="7366" w:type="dxa"/>
          </w:tcPr>
          <w:p w14:paraId="09DBD68F" w14:textId="382FF358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zna pojęcie procentu,</w:t>
            </w:r>
          </w:p>
          <w:p w14:paraId="51C2E412" w14:textId="5506C957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rozumie potrzebę stosowania procentów w życiu codziennym, </w:t>
            </w:r>
          </w:p>
          <w:p w14:paraId="3CB46240" w14:textId="51C19C54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zamienić procent na ułamek i odwrotnie, </w:t>
            </w:r>
          </w:p>
          <w:p w14:paraId="6F2A17AD" w14:textId="6EA5C307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obliczyć procent danej liczby, </w:t>
            </w:r>
          </w:p>
          <w:p w14:paraId="3CDB2D4D" w14:textId="151C1D1A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odczytać dane z diagramu procentowego, </w:t>
            </w:r>
          </w:p>
          <w:p w14:paraId="3F65BAB7" w14:textId="0FB30595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zna pojęcia oprocentowania i odsetek, </w:t>
            </w:r>
          </w:p>
          <w:p w14:paraId="3CB8CCDB" w14:textId="579B5853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rozumie pojęcie oprocentowania, </w:t>
            </w:r>
          </w:p>
          <w:p w14:paraId="1897C740" w14:textId="2CC278F2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obliczyć stan konta po roku czasu, znając oprocentowanie, </w:t>
            </w:r>
          </w:p>
          <w:p w14:paraId="11C3A5FD" w14:textId="76C6CDA9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zna i rozumie pojęcie podatku,</w:t>
            </w:r>
          </w:p>
          <w:p w14:paraId="19C3962E" w14:textId="73D06935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zna pojęcia: cena netto, cena brutto,</w:t>
            </w:r>
          </w:p>
          <w:p w14:paraId="7F65302F" w14:textId="740690FC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rozumie pojęcie podatku VAT, </w:t>
            </w:r>
          </w:p>
          <w:p w14:paraId="67F6743B" w14:textId="57B77B15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obliczyć wartość podatku VAT oraz cenę brutto dla danej stawki VAT, </w:t>
            </w:r>
          </w:p>
          <w:p w14:paraId="74D5F0B2" w14:textId="4351F9B8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obliczyć podatek od wynagrodzenia, </w:t>
            </w:r>
          </w:p>
          <w:p w14:paraId="4E7FC0C5" w14:textId="13D09F11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zna pojęcie diagramu, </w:t>
            </w:r>
          </w:p>
          <w:p w14:paraId="161312D2" w14:textId="2F98BE9D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rozumie pojęcie diagramu,</w:t>
            </w:r>
          </w:p>
          <w:p w14:paraId="74C5C02D" w14:textId="4C403BBD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odczytać informacje przedstawione na diagramie, </w:t>
            </w:r>
          </w:p>
          <w:p w14:paraId="616A7FE6" w14:textId="286CA6E6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interpretować informacje odczytane z diagramu,</w:t>
            </w:r>
          </w:p>
          <w:p w14:paraId="4DB976A4" w14:textId="6790677E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wykorzystać informacje w praktyce, </w:t>
            </w:r>
          </w:p>
          <w:p w14:paraId="5F09547B" w14:textId="447F7FD4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zna pojęcie podziału proporcjonalnego,</w:t>
            </w:r>
          </w:p>
          <w:p w14:paraId="03FAE9E6" w14:textId="05E425F5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zna pojęcie zdarzenia losowego,</w:t>
            </w:r>
          </w:p>
          <w:p w14:paraId="4BEBCFA8" w14:textId="2E0B58BA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lastRenderedPageBreak/>
              <w:t xml:space="preserve">zna wzór na obliczanie prawdopodobieństwa, </w:t>
            </w:r>
          </w:p>
          <w:p w14:paraId="308A353A" w14:textId="4700BBDC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określić zdarzenia losowe w doświadczeniu, </w:t>
            </w:r>
          </w:p>
          <w:p w14:paraId="4128B9B4" w14:textId="60ED6914" w:rsidR="00E86E50" w:rsidRPr="00160435" w:rsidRDefault="00E86E50" w:rsidP="00160435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rozumie wykres jako sposób prezentacji informacji, </w:t>
            </w:r>
          </w:p>
          <w:p w14:paraId="7D91658B" w14:textId="06C7F640" w:rsidR="00F33835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odczytać informacje z wykresu,</w:t>
            </w:r>
          </w:p>
        </w:tc>
      </w:tr>
      <w:tr w:rsidR="00F33835" w14:paraId="377B6C9B" w14:textId="77777777" w:rsidTr="00F33835">
        <w:tc>
          <w:tcPr>
            <w:tcW w:w="1696" w:type="dxa"/>
          </w:tcPr>
          <w:p w14:paraId="44E53E4F" w14:textId="621E3BF6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Dostateczny </w:t>
            </w:r>
          </w:p>
        </w:tc>
        <w:tc>
          <w:tcPr>
            <w:tcW w:w="7366" w:type="dxa"/>
          </w:tcPr>
          <w:p w14:paraId="01215BC0" w14:textId="5AF8412A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zamienić procent na ułamek i odwrotnie,</w:t>
            </w:r>
          </w:p>
          <w:p w14:paraId="77C9817B" w14:textId="7F316613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procent danej liczby, umie odczytać dane z diagramu procentowego,</w:t>
            </w:r>
          </w:p>
          <w:p w14:paraId="08793663" w14:textId="70151CBD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liczbę na podstawie danego jej procentu,</w:t>
            </w:r>
          </w:p>
          <w:p w14:paraId="2D2825CB" w14:textId="29654D76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obliczyć, jakim procentem jednej liczby jest druga liczba,</w:t>
            </w:r>
          </w:p>
          <w:p w14:paraId="783EAE91" w14:textId="17A401E6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związane z procentami,</w:t>
            </w:r>
          </w:p>
          <w:p w14:paraId="17BBD801" w14:textId="3BC21B06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zna pojęcie punktu procentowego,</w:t>
            </w:r>
          </w:p>
          <w:p w14:paraId="1C5A646C" w14:textId="20C37DD4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zna pojęcie inflacji,</w:t>
            </w:r>
          </w:p>
          <w:p w14:paraId="52CB56B4" w14:textId="30EC7316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liczbę większą lub mniejszą o dany procent,</w:t>
            </w:r>
          </w:p>
          <w:p w14:paraId="5DCA1E91" w14:textId="7FE86D8D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obliczyć, o ile procent wzrosła lub zmniejszyła się liczba,</w:t>
            </w:r>
          </w:p>
          <w:p w14:paraId="2E037F16" w14:textId="28442F61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liczbę na podstawie jej procentowego wzrostu (obniżki),</w:t>
            </w:r>
          </w:p>
          <w:p w14:paraId="572F43BC" w14:textId="1A916267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stan konta po dwóch latach,</w:t>
            </w:r>
          </w:p>
          <w:p w14:paraId="4B466DD8" w14:textId="49AEC821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oprocentowanie, znając otrzymaną po roku kwotę i odsetki,</w:t>
            </w:r>
          </w:p>
          <w:p w14:paraId="67F0DC8B" w14:textId="39D493E3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porównać lokaty bankowe,</w:t>
            </w:r>
          </w:p>
          <w:p w14:paraId="1E49C1F9" w14:textId="3AE78A5A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związane z procentami w kontekście praktycznym,</w:t>
            </w:r>
          </w:p>
          <w:p w14:paraId="283B088F" w14:textId="18FC801B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wykonać obliczenia w różnych sytuacjach praktycznych, operuje procentami,</w:t>
            </w:r>
          </w:p>
          <w:p w14:paraId="7BC42A8A" w14:textId="43AEE1ED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rozumie pojęcie podatku VAT,</w:t>
            </w:r>
          </w:p>
          <w:p w14:paraId="2FA0F31C" w14:textId="739E4E21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wartość podatku VAT oraz cenę brutto dla danej stawki VAT,</w:t>
            </w:r>
          </w:p>
          <w:p w14:paraId="4C9B4021" w14:textId="620FD267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podatek od wynagrodzenia,</w:t>
            </w:r>
          </w:p>
          <w:p w14:paraId="7AF80C59" w14:textId="6D32F091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cenę netto, znając cenę brutto oraz VAT,</w:t>
            </w:r>
          </w:p>
          <w:p w14:paraId="18FEB4C9" w14:textId="188CD709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analizować informacje odczytane z diagramu,</w:t>
            </w:r>
          </w:p>
          <w:p w14:paraId="7E6A3FA2" w14:textId="1B7AD1D0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przetwarzać informacje odczytane z diagramu,</w:t>
            </w:r>
          </w:p>
          <w:p w14:paraId="4D182808" w14:textId="38257ADE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interpretować informacje odczytane z diagramu,</w:t>
            </w:r>
          </w:p>
          <w:p w14:paraId="32C49040" w14:textId="29891CB6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wykorzystać informacje w praktyce ,</w:t>
            </w:r>
          </w:p>
          <w:p w14:paraId="39DEBCD2" w14:textId="5112FCDB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podzielić daną wielkość na dwie części w zadanym stosunku,</w:t>
            </w:r>
          </w:p>
          <w:p w14:paraId="30FE8866" w14:textId="7C31FD4A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ułożyć proporcję odpowiednią do warunków zadania,</w:t>
            </w:r>
          </w:p>
          <w:p w14:paraId="2FC38F2A" w14:textId="3EF4CE25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proste zadania związane z podziałem proporcjonalnym,</w:t>
            </w:r>
          </w:p>
          <w:p w14:paraId="7C581D7D" w14:textId="4FE9FF2E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określić zdarzenia losowe w doświadczeniu,</w:t>
            </w:r>
          </w:p>
          <w:p w14:paraId="5B703F71" w14:textId="3BCF5EE6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prawdopodobieństwo zdarzenia,</w:t>
            </w:r>
          </w:p>
          <w:p w14:paraId="7C3EB5C7" w14:textId="121C242A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interpretować informacje odczytane z wykresu,</w:t>
            </w:r>
          </w:p>
          <w:p w14:paraId="375B709C" w14:textId="5B753979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odczytać i porównać informacje z kilku wykresów narysowanych w jednym układzie współrzędnych,</w:t>
            </w:r>
          </w:p>
          <w:p w14:paraId="29944081" w14:textId="098E3DA3" w:rsidR="00F33835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interpretować informacje z kilku wykresów narysowanych w jednym układzie współrzędnych</w:t>
            </w:r>
          </w:p>
        </w:tc>
      </w:tr>
      <w:tr w:rsidR="00F33835" w14:paraId="2C163F71" w14:textId="77777777" w:rsidTr="00F33835">
        <w:tc>
          <w:tcPr>
            <w:tcW w:w="1696" w:type="dxa"/>
          </w:tcPr>
          <w:p w14:paraId="150244B0" w14:textId="6C213856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Dobry</w:t>
            </w:r>
          </w:p>
        </w:tc>
        <w:tc>
          <w:tcPr>
            <w:tcW w:w="7366" w:type="dxa"/>
          </w:tcPr>
          <w:p w14:paraId="64B55018" w14:textId="074C0AF9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związane z procentami w kontekście praktycznym,</w:t>
            </w:r>
          </w:p>
          <w:p w14:paraId="1ACE98BD" w14:textId="71AD5DB8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lastRenderedPageBreak/>
              <w:t>umie wykonać obliczenia w różnych sytuacjach praktycznych, operuje procentami,</w:t>
            </w:r>
          </w:p>
          <w:p w14:paraId="02C65358" w14:textId="2C88BCEF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ułożyć proporcję odpowiednią do warunków zadania,</w:t>
            </w:r>
          </w:p>
          <w:p w14:paraId="0D7811CA" w14:textId="249237CC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proste zadania związane z podziałem proporcjonalnym,</w:t>
            </w:r>
          </w:p>
          <w:p w14:paraId="44CD8AAB" w14:textId="27C0FBD0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odczytać i porównać informacje z kilku wykresów narysowanych w jednym układzie współrzędnych,</w:t>
            </w:r>
          </w:p>
          <w:p w14:paraId="6ACC225C" w14:textId="758C2EFA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interpretować informacje z kilku wykresów narysowanych w jednym układzie współrzędnych,</w:t>
            </w:r>
          </w:p>
          <w:p w14:paraId="344F23A0" w14:textId="2C008B63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liczbę na podstawie danego jej procentu,</w:t>
            </w:r>
          </w:p>
          <w:p w14:paraId="5B1682DF" w14:textId="06CEA697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obliczyć, jakim procentem jednej liczby jest druga liczba,</w:t>
            </w:r>
          </w:p>
          <w:p w14:paraId="09A78560" w14:textId="7FAA95AC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związane ze stężeniami procentowymi,</w:t>
            </w:r>
          </w:p>
          <w:p w14:paraId="7AB4579D" w14:textId="312D0786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zna pojęcie promila,</w:t>
            </w:r>
          </w:p>
          <w:p w14:paraId="73921486" w14:textId="47FBF5F2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promil danej liczby,</w:t>
            </w:r>
          </w:p>
          <w:p w14:paraId="462A4780" w14:textId="778C03F4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związane z procentami,</w:t>
            </w:r>
          </w:p>
          <w:p w14:paraId="5F05C5DA" w14:textId="335758E1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liczbę na podstawie jej procentowego wzrostu (obniżki),</w:t>
            </w:r>
          </w:p>
          <w:p w14:paraId="7B84198D" w14:textId="46CF9D3D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stan konta po kilku latach,</w:t>
            </w:r>
          </w:p>
          <w:p w14:paraId="15D542DE" w14:textId="11D0109F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porównać lokaty bankowe,</w:t>
            </w:r>
          </w:p>
          <w:p w14:paraId="3172EFE1" w14:textId="6A457027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wykonać obliczenia w różnych sytuacjach praktycznych, operuje procentami,</w:t>
            </w:r>
          </w:p>
          <w:p w14:paraId="5F75DF47" w14:textId="4C8907E5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tekstowe związane z oprocentowaniem,</w:t>
            </w:r>
          </w:p>
          <w:p w14:paraId="48039024" w14:textId="76E8E5BD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wykonać obliczenia w różnych sytuacjach praktycznych, operuje procentami,</w:t>
            </w:r>
          </w:p>
          <w:p w14:paraId="4BBD9DC1" w14:textId="6C83F2C6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tekstowe związane z obliczaniem różnych podatków,</w:t>
            </w:r>
          </w:p>
          <w:p w14:paraId="4459C570" w14:textId="7AD82ACA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porównać informacje odczytane z różnych diagramów,</w:t>
            </w:r>
          </w:p>
          <w:p w14:paraId="42F828BD" w14:textId="0F74FCCD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analizować informacje odczytane z różnych diagramów,</w:t>
            </w:r>
          </w:p>
          <w:p w14:paraId="453FA656" w14:textId="5CCB3DCE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przetwarzać informacje odczytane z różnych diagramów,</w:t>
            </w:r>
          </w:p>
          <w:p w14:paraId="35DD1C9E" w14:textId="0B063F1D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interpretować informacje odczytane z różnych diagramów,</w:t>
            </w:r>
          </w:p>
          <w:p w14:paraId="7E9F9809" w14:textId="220B2E07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wykorzystać informacje w praktyce,</w:t>
            </w:r>
          </w:p>
          <w:p w14:paraId="4B988BC7" w14:textId="1753C087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podzielić daną wielkość na kilka części w zadanym stosunku, </w:t>
            </w:r>
          </w:p>
          <w:p w14:paraId="7D678A0E" w14:textId="1975119F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związane z podziałem proporcjonalnym w kontekście praktycznym,</w:t>
            </w:r>
          </w:p>
          <w:p w14:paraId="08283573" w14:textId="10A58861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wielkość, znając jej część oraz stosunek, w jakim ją podzielono,</w:t>
            </w:r>
          </w:p>
          <w:p w14:paraId="099721B8" w14:textId="78A9F6AF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zna pojęcie prawdopodobieństwa zdarzenia losowego,</w:t>
            </w:r>
          </w:p>
          <w:p w14:paraId="05F55861" w14:textId="2A124321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określić zdarzenia losowe w doświadczeniu,</w:t>
            </w:r>
          </w:p>
          <w:p w14:paraId="304C2E1F" w14:textId="1F7A0662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obliczyć prawdopodobieństwo zdarzenia </w:t>
            </w:r>
          </w:p>
          <w:p w14:paraId="75922D88" w14:textId="448733E1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interpretować informacje odczytane z wykresu </w:t>
            </w:r>
          </w:p>
          <w:p w14:paraId="03E9A52F" w14:textId="4A9D6605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interpretować informacje z kilku wykresów narysowanych </w:t>
            </w:r>
          </w:p>
          <w:p w14:paraId="1311C744" w14:textId="034B63C2" w:rsidR="00F33835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w jednym lub kilku układach współrzędnych,</w:t>
            </w:r>
          </w:p>
        </w:tc>
      </w:tr>
      <w:tr w:rsidR="00F33835" w14:paraId="5E1213A6" w14:textId="77777777" w:rsidTr="00F33835">
        <w:tc>
          <w:tcPr>
            <w:tcW w:w="1696" w:type="dxa"/>
          </w:tcPr>
          <w:p w14:paraId="6C8C8D51" w14:textId="1CC07973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Bardzo dobry</w:t>
            </w:r>
          </w:p>
        </w:tc>
        <w:tc>
          <w:tcPr>
            <w:tcW w:w="7366" w:type="dxa"/>
          </w:tcPr>
          <w:p w14:paraId="511F78F5" w14:textId="002B091B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rozwiązać zadania związane ze stężeniami procentowymi, </w:t>
            </w:r>
          </w:p>
          <w:p w14:paraId="3F702DB7" w14:textId="2EB19F1F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związane z procentami,</w:t>
            </w:r>
          </w:p>
          <w:p w14:paraId="4D968FBC" w14:textId="07F2B259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liczbę na podstawie jej procentowego wzrostu (obniżki),</w:t>
            </w:r>
          </w:p>
          <w:p w14:paraId="2414F95D" w14:textId="37905E8E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lastRenderedPageBreak/>
              <w:t>umie obliczyć stan konta po kilku latach,</w:t>
            </w:r>
          </w:p>
          <w:p w14:paraId="53AF24FF" w14:textId="2F9DE77D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porównać lokaty bankowe,</w:t>
            </w:r>
          </w:p>
          <w:p w14:paraId="012B3E08" w14:textId="444980C3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wykonać obliczenia w różnych sytuacjach praktycznych, operuje procentami,</w:t>
            </w:r>
          </w:p>
          <w:p w14:paraId="72F761E4" w14:textId="1BB1C206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tekstowe związane z oprocentowaniem,</w:t>
            </w:r>
          </w:p>
          <w:p w14:paraId="17734F62" w14:textId="3F9F0774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wykonać obliczenia w różnych sytuacjach praktycznych, operuje procentami,</w:t>
            </w:r>
          </w:p>
          <w:p w14:paraId="3DB922AA" w14:textId="77498589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tekstowe związane z obliczaniem różnych podatków,</w:t>
            </w:r>
          </w:p>
          <w:p w14:paraId="0273B937" w14:textId="7FD092C0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podzielić daną wielkość na kilka części w zadanym stosunku,</w:t>
            </w:r>
          </w:p>
          <w:p w14:paraId="2C952436" w14:textId="15FF2DAE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rozwiązać zadania związane z podziałem proporcjonalnym w kontekście </w:t>
            </w:r>
          </w:p>
          <w:p w14:paraId="709AEC0E" w14:textId="77777777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praktycznym,</w:t>
            </w:r>
          </w:p>
          <w:p w14:paraId="025ECE06" w14:textId="0878FC46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wielkość, znając jej część oraz stosunek, w jakim ją podzielono,</w:t>
            </w:r>
          </w:p>
          <w:p w14:paraId="0A127641" w14:textId="1946CC8B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prawdopodobieństwo zdarzenia,</w:t>
            </w:r>
          </w:p>
          <w:p w14:paraId="014F4654" w14:textId="125F4731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interpretować informacje odczytane z wykresu,</w:t>
            </w:r>
          </w:p>
          <w:p w14:paraId="5949BD27" w14:textId="7E6EE291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 xml:space="preserve">umie interpretować informacje z kilku wykresów narysowanych, </w:t>
            </w:r>
          </w:p>
          <w:p w14:paraId="67165043" w14:textId="16F3BE2F" w:rsidR="00F33835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w jednym lub kilku układach współrzędnych,</w:t>
            </w:r>
          </w:p>
        </w:tc>
      </w:tr>
      <w:tr w:rsidR="00F33835" w14:paraId="066885BD" w14:textId="77777777" w:rsidTr="00F33835">
        <w:tc>
          <w:tcPr>
            <w:tcW w:w="1696" w:type="dxa"/>
          </w:tcPr>
          <w:p w14:paraId="7688A410" w14:textId="3E044E5D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Celujący </w:t>
            </w:r>
          </w:p>
        </w:tc>
        <w:tc>
          <w:tcPr>
            <w:tcW w:w="7366" w:type="dxa"/>
          </w:tcPr>
          <w:p w14:paraId="6269A8E4" w14:textId="53385705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związane z procentami,</w:t>
            </w:r>
          </w:p>
          <w:p w14:paraId="0A8111FE" w14:textId="407010FD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rozwiązać zadania tekstowe związane z oprocentowaniem,</w:t>
            </w:r>
          </w:p>
          <w:p w14:paraId="149BE49D" w14:textId="35913518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interpretować informacje odczytane z różnych diagramów,</w:t>
            </w:r>
          </w:p>
          <w:p w14:paraId="3B9E1C60" w14:textId="0B931D0B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wykorzystać informacje w praktyce,</w:t>
            </w:r>
          </w:p>
          <w:p w14:paraId="3BB35156" w14:textId="34E157EA" w:rsidR="00E86E50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obliczyć prawdopodobieństwo zdarzenia,</w:t>
            </w:r>
          </w:p>
          <w:p w14:paraId="730AF511" w14:textId="5780DFE3" w:rsidR="00F33835" w:rsidRPr="00160435" w:rsidRDefault="00E86E50" w:rsidP="00160435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60435">
              <w:rPr>
                <w:sz w:val="24"/>
                <w:szCs w:val="24"/>
              </w:rPr>
              <w:t>umie interpretować informacje odczytane z wykresu,</w:t>
            </w:r>
          </w:p>
        </w:tc>
      </w:tr>
    </w:tbl>
    <w:p w14:paraId="134A53EA" w14:textId="77777777" w:rsidR="008B07D7" w:rsidRDefault="008B07D7" w:rsidP="00F33835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07D7" w14:paraId="55A6264E" w14:textId="77777777" w:rsidTr="008B07D7">
        <w:tc>
          <w:tcPr>
            <w:tcW w:w="9062" w:type="dxa"/>
            <w:shd w:val="clear" w:color="auto" w:fill="D0CECE" w:themeFill="background2" w:themeFillShade="E6"/>
          </w:tcPr>
          <w:p w14:paraId="1D126D10" w14:textId="77777777" w:rsidR="008B07D7" w:rsidRDefault="008B07D7" w:rsidP="008B07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CBE89E" w14:textId="07B484E2" w:rsidR="008B07D7" w:rsidRDefault="002D2327" w:rsidP="008B07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 PÓŁROCZE</w:t>
            </w:r>
          </w:p>
          <w:p w14:paraId="3C16E6EF" w14:textId="566521BB" w:rsidR="008B07D7" w:rsidRDefault="008B07D7" w:rsidP="008B0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687D5A9" w14:textId="739BC4EC" w:rsidR="008B07D7" w:rsidRDefault="008B07D7" w:rsidP="00F33835">
      <w:pPr>
        <w:rPr>
          <w:b/>
          <w:bCs/>
          <w:sz w:val="28"/>
          <w:szCs w:val="28"/>
        </w:rPr>
      </w:pPr>
    </w:p>
    <w:p w14:paraId="39DE8234" w14:textId="7F59F2C1" w:rsidR="008B07D7" w:rsidRPr="008B07D7" w:rsidRDefault="00E86E50" w:rsidP="008B07D7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Graniastosłupy i ostrosłupy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B07D7" w14:paraId="3635AAA7" w14:textId="77777777" w:rsidTr="008B07D7">
        <w:tc>
          <w:tcPr>
            <w:tcW w:w="1696" w:type="dxa"/>
          </w:tcPr>
          <w:p w14:paraId="6F911D9B" w14:textId="66EF57E2" w:rsidR="008B07D7" w:rsidRPr="008B07D7" w:rsidRDefault="008B07D7" w:rsidP="008B07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Oceny </w:t>
            </w:r>
          </w:p>
        </w:tc>
        <w:tc>
          <w:tcPr>
            <w:tcW w:w="7366" w:type="dxa"/>
          </w:tcPr>
          <w:p w14:paraId="2D29C34A" w14:textId="69667AA1" w:rsidR="008B07D7" w:rsidRPr="008B07D7" w:rsidRDefault="008B07D7" w:rsidP="008B07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</w:t>
            </w:r>
          </w:p>
        </w:tc>
      </w:tr>
      <w:tr w:rsidR="008B07D7" w14:paraId="33141B8B" w14:textId="77777777" w:rsidTr="008B07D7">
        <w:tc>
          <w:tcPr>
            <w:tcW w:w="1696" w:type="dxa"/>
          </w:tcPr>
          <w:p w14:paraId="43E0880F" w14:textId="38EF3877" w:rsidR="008B07D7" w:rsidRPr="008B07D7" w:rsidRDefault="008B07D7" w:rsidP="00F33835">
            <w:pPr>
              <w:rPr>
                <w:b/>
                <w:bCs/>
                <w:sz w:val="24"/>
                <w:szCs w:val="24"/>
              </w:rPr>
            </w:pPr>
            <w:r w:rsidRPr="008B07D7">
              <w:rPr>
                <w:b/>
                <w:bCs/>
                <w:sz w:val="24"/>
                <w:szCs w:val="24"/>
              </w:rPr>
              <w:t>Dopuszczający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66" w:type="dxa"/>
          </w:tcPr>
          <w:p w14:paraId="48A561CA" w14:textId="1343EE50" w:rsidR="00E86E50" w:rsidRPr="004174FF" w:rsidRDefault="00E86E50" w:rsidP="004174F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zna pojęcia prostopadłościanu i sześcianu oraz ich budowę,</w:t>
            </w:r>
          </w:p>
          <w:p w14:paraId="0BA55C9A" w14:textId="6A0A68FD" w:rsidR="00E86E50" w:rsidRPr="004174FF" w:rsidRDefault="00E86E50" w:rsidP="004174F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zna pojęcia graniastosłupa prostego i prawidłowego oraz ich budowę,</w:t>
            </w:r>
          </w:p>
          <w:p w14:paraId="61DE27BB" w14:textId="162CFDBF" w:rsidR="00E86E50" w:rsidRPr="004174FF" w:rsidRDefault="00E86E50" w:rsidP="004174F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zna wzory na obliczanie pola powierzchni i objętości graniastosłupa,</w:t>
            </w:r>
          </w:p>
          <w:p w14:paraId="22A71C15" w14:textId="32128C99" w:rsidR="00E86E50" w:rsidRPr="004174FF" w:rsidRDefault="00E86E50" w:rsidP="004174F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zna jednostki pola i objętości,</w:t>
            </w:r>
          </w:p>
          <w:p w14:paraId="7FED21B9" w14:textId="268AF612" w:rsidR="00E86E50" w:rsidRPr="004174FF" w:rsidRDefault="00E86E50" w:rsidP="004174F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rozumie sposób tworzenia nazw graniastosłupów,</w:t>
            </w:r>
          </w:p>
          <w:p w14:paraId="4733BD14" w14:textId="68152846" w:rsidR="00E86E50" w:rsidRPr="004174FF" w:rsidRDefault="00E86E50" w:rsidP="004174F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obliczyć pole powierzchni i objętość graniastosłupa,</w:t>
            </w:r>
          </w:p>
          <w:p w14:paraId="66EC1A95" w14:textId="2B31F62E" w:rsidR="00E86E50" w:rsidRPr="004174FF" w:rsidRDefault="00E86E50" w:rsidP="004174F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 xml:space="preserve">umie wskazać na modelu przekątną ściany bocznej, przekątną podstawy oraz przekątną graniastosłupa, </w:t>
            </w:r>
          </w:p>
          <w:p w14:paraId="0AC4B5B3" w14:textId="294C98EE" w:rsidR="00E86E50" w:rsidRPr="004174FF" w:rsidRDefault="00E86E50" w:rsidP="004174F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 xml:space="preserve">zna pojęcie ostrosłupa, </w:t>
            </w:r>
          </w:p>
          <w:p w14:paraId="121C32E3" w14:textId="3F80B46B" w:rsidR="00E86E50" w:rsidRPr="004174FF" w:rsidRDefault="00E86E50" w:rsidP="004174F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lastRenderedPageBreak/>
              <w:t xml:space="preserve">zna pojęcie ostrosłupa prawidłowego, zna pojęcia czworościanu i czworościanu foremnego, zna budowę ostrosłupa, rozumie sposób tworzenia nazw ostrosłupów, </w:t>
            </w:r>
          </w:p>
          <w:p w14:paraId="78333E79" w14:textId="77777777" w:rsid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zna pojęcie wysokości ostrosłupa, umie określić liczbę wierzchołków, krawędzi i ścian ostrosłupa, umie rysować ostrosłup w rzucie równoległym, zna pojęcie siatki ostrosłupa,</w:t>
            </w:r>
          </w:p>
          <w:p w14:paraId="79C1A239" w14:textId="77777777" w:rsid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 xml:space="preserve">zna pojęcie pola powierzchni ostrosłupa, zna wzór na obliczanie pola powierzchni ostrosłupa, </w:t>
            </w:r>
          </w:p>
          <w:p w14:paraId="0F3B1ABE" w14:textId="77777777" w:rsid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 xml:space="preserve">rozumie pojęcie pola figury, </w:t>
            </w:r>
          </w:p>
          <w:p w14:paraId="1A4D7E56" w14:textId="77777777" w:rsid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 xml:space="preserve">rozumie zasadę kreślenia siatki, </w:t>
            </w:r>
          </w:p>
          <w:p w14:paraId="22EABDF7" w14:textId="77777777" w:rsid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 xml:space="preserve">umie kreślić siatkę ostrosłupa prawidłowego, </w:t>
            </w:r>
          </w:p>
          <w:p w14:paraId="3A3820F7" w14:textId="77777777" w:rsid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 xml:space="preserve">umie rozpoznać siatkę ostrosłupa, </w:t>
            </w:r>
          </w:p>
          <w:p w14:paraId="67520C22" w14:textId="77777777" w:rsid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 xml:space="preserve">umie obliczyć pole ostrosłupa prawidłowego, </w:t>
            </w:r>
          </w:p>
          <w:p w14:paraId="446CF5B3" w14:textId="77777777" w:rsid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 xml:space="preserve">zna wzór na obliczanie objętości ostrosłupa, </w:t>
            </w:r>
          </w:p>
          <w:p w14:paraId="53393C0D" w14:textId="77777777" w:rsid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rozumie pojęcie objętości figury,</w:t>
            </w:r>
          </w:p>
          <w:p w14:paraId="5B6DECEB" w14:textId="77777777" w:rsid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 xml:space="preserve">umie obliczyć objętość ostrosłupa, </w:t>
            </w:r>
          </w:p>
          <w:p w14:paraId="19D8738B" w14:textId="7EECBF25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zna pojęcie wysokości ściany bocznej,</w:t>
            </w:r>
          </w:p>
          <w:p w14:paraId="17D0748E" w14:textId="55CFABCD" w:rsidR="008B07D7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wskazać trójkąt prostokątny, w którym występuje dany lub szukany odcinek</w:t>
            </w:r>
          </w:p>
        </w:tc>
      </w:tr>
      <w:tr w:rsidR="008B07D7" w14:paraId="4D039D62" w14:textId="77777777" w:rsidTr="008B07D7">
        <w:tc>
          <w:tcPr>
            <w:tcW w:w="1696" w:type="dxa"/>
          </w:tcPr>
          <w:p w14:paraId="25716091" w14:textId="0EB8FBB4" w:rsidR="008B07D7" w:rsidRPr="008B07D7" w:rsidRDefault="008B07D7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Dostateczny </w:t>
            </w:r>
          </w:p>
        </w:tc>
        <w:tc>
          <w:tcPr>
            <w:tcW w:w="7366" w:type="dxa"/>
          </w:tcPr>
          <w:p w14:paraId="2D8A1F40" w14:textId="2225E867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zna pojęcie graniastosłupa pochyłego,</w:t>
            </w:r>
          </w:p>
          <w:p w14:paraId="26DDA029" w14:textId="383E2178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obliczyć pole powierzchni i objętość narysowanych graniastosłupów,</w:t>
            </w:r>
          </w:p>
          <w:p w14:paraId="1F560A6E" w14:textId="40CE8421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 xml:space="preserve">umie obliczyć pole powierzchni i objętość graniastosłupa na podstawie </w:t>
            </w:r>
          </w:p>
          <w:p w14:paraId="42DAE704" w14:textId="77777777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narysowanej jego siatki,</w:t>
            </w:r>
          </w:p>
          <w:p w14:paraId="6209CE52" w14:textId="2331B225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rozwiązać zadania tekstowe związane z objętością i polem powierzchni graniastosłupa,</w:t>
            </w:r>
          </w:p>
          <w:p w14:paraId="2D3D0D30" w14:textId="73D45322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zna nazwy odcinków w graniastosłupie,</w:t>
            </w:r>
          </w:p>
          <w:p w14:paraId="30E95EC0" w14:textId="31A80216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wskazać na modelu przekątną ściany bocznej, przekątną podstawy oraz przekątną graniastosłupa,</w:t>
            </w:r>
          </w:p>
          <w:p w14:paraId="76277572" w14:textId="1FE2D354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rysować w rzucie równoległym graniastosłupa prostego przekątne jego ścian</w:t>
            </w:r>
            <w:r w:rsidR="004174FF" w:rsidRPr="004174FF">
              <w:rPr>
                <w:sz w:val="24"/>
                <w:szCs w:val="24"/>
              </w:rPr>
              <w:t xml:space="preserve"> </w:t>
            </w:r>
            <w:r w:rsidRPr="004174FF">
              <w:rPr>
                <w:sz w:val="24"/>
                <w:szCs w:val="24"/>
              </w:rPr>
              <w:t xml:space="preserve">oraz przekątne bryły, </w:t>
            </w:r>
          </w:p>
          <w:p w14:paraId="1A67215C" w14:textId="07181D7D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obliczyć długość odcinka w graniastosłupie, korzystając z twierdzenia Pitagorasa,</w:t>
            </w:r>
          </w:p>
          <w:p w14:paraId="0177836B" w14:textId="581C9D7F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określić liczbę wierzchołków, krawędzi i ścian ostrosłupa,</w:t>
            </w:r>
          </w:p>
          <w:p w14:paraId="60F94DCD" w14:textId="0186FF1A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rysować ostrosłup w rzucie równoległym,</w:t>
            </w:r>
          </w:p>
          <w:p w14:paraId="572A9893" w14:textId="016D2271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 xml:space="preserve">umie obliczyć sumę długości krawędzi ostrosłupa, </w:t>
            </w:r>
          </w:p>
          <w:p w14:paraId="182C224F" w14:textId="7B7B18D0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rozumie sposób obliczania pola powierzchni, jako pola siatki,</w:t>
            </w:r>
          </w:p>
          <w:p w14:paraId="702D018B" w14:textId="521890CE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kreślić siatkę ostrosłupa prawidłowego,</w:t>
            </w:r>
          </w:p>
          <w:p w14:paraId="09A13154" w14:textId="6E0D1AAA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rozpoznać siatkę ostrosłupa,</w:t>
            </w:r>
          </w:p>
          <w:p w14:paraId="07EE1280" w14:textId="24F1AAC9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obliczyć pole ostrosłupa prawidłowego,</w:t>
            </w:r>
          </w:p>
          <w:p w14:paraId="534867B4" w14:textId="42C3269A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rozwiązać zadania tekstowe związane z polem powierzchni ostrosłupa,</w:t>
            </w:r>
          </w:p>
          <w:p w14:paraId="1BBF4EDE" w14:textId="22796F65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obliczyć objętość ostrosłupa,</w:t>
            </w:r>
          </w:p>
          <w:p w14:paraId="15415266" w14:textId="48A016FD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rozwiązać zadanie tekstowe związane z objętością ostrosłupa,</w:t>
            </w:r>
          </w:p>
          <w:p w14:paraId="345617C5" w14:textId="2EA1E1E1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lastRenderedPageBreak/>
              <w:t>umie wskazać trójkąt prostokątny, w którym występuje dany lub szukany odcinek,</w:t>
            </w:r>
          </w:p>
          <w:p w14:paraId="65DA9DC8" w14:textId="60359873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stosować twierdzenie Pitagorasa do wyznaczania długości odcinków,</w:t>
            </w:r>
          </w:p>
          <w:p w14:paraId="09924F94" w14:textId="1ECC106C" w:rsidR="008B07D7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obliczyć szukany odcinek, stosując twierdzenie Pitagorasa,</w:t>
            </w:r>
          </w:p>
        </w:tc>
      </w:tr>
      <w:tr w:rsidR="008B07D7" w14:paraId="4C87C98C" w14:textId="77777777" w:rsidTr="008B07D7">
        <w:tc>
          <w:tcPr>
            <w:tcW w:w="1696" w:type="dxa"/>
          </w:tcPr>
          <w:p w14:paraId="1EB9906B" w14:textId="737FDDD5" w:rsidR="008B07D7" w:rsidRPr="008B07D7" w:rsidRDefault="008B07D7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366" w:type="dxa"/>
          </w:tcPr>
          <w:p w14:paraId="67C52969" w14:textId="388130E9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obliczyć pole powierzchni i objętość graniastosłupa,</w:t>
            </w:r>
          </w:p>
          <w:p w14:paraId="55FDE21A" w14:textId="4C1BCAD8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rozwiązać zadania tekstowe związane z objętością i polem powierzchni graniastosłupa,</w:t>
            </w:r>
          </w:p>
          <w:p w14:paraId="3D69ECE7" w14:textId="3999B475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obliczyć długość odcinka w graniastosłupie, korzystając z twierdzenia</w:t>
            </w:r>
            <w:r w:rsidR="004174FF" w:rsidRPr="004174FF">
              <w:rPr>
                <w:sz w:val="24"/>
                <w:szCs w:val="24"/>
              </w:rPr>
              <w:t xml:space="preserve"> </w:t>
            </w:r>
            <w:r w:rsidRPr="004174FF">
              <w:rPr>
                <w:sz w:val="24"/>
                <w:szCs w:val="24"/>
              </w:rPr>
              <w:t>Pitagorasa, umie obliczyć długość odcinka w graniastosłupie, korzystając z własności trójkątów prostokątnych o kątach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="004174FF" w:rsidRPr="004174FF">
              <w:rPr>
                <w:sz w:val="24"/>
                <w:szCs w:val="24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Pr="004174FF">
              <w:rPr>
                <w:sz w:val="24"/>
                <w:szCs w:val="24"/>
              </w:rPr>
              <w:t xml:space="preserve"> </w:t>
            </w:r>
          </w:p>
          <w:p w14:paraId="721A974D" w14:textId="77777777" w:rsid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 xml:space="preserve">umie obliczyć sumę długości krawędzi ostrosłupa, </w:t>
            </w:r>
          </w:p>
          <w:p w14:paraId="68192B08" w14:textId="77777777" w:rsid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 xml:space="preserve">umie rozwiązać zadania tekstowe związane z sumą </w:t>
            </w:r>
            <w:r w:rsidRPr="001F7868">
              <w:rPr>
                <w:sz w:val="24"/>
                <w:szCs w:val="24"/>
              </w:rPr>
              <w:t>długości krawędzi,</w:t>
            </w:r>
          </w:p>
          <w:p w14:paraId="6E78C2EC" w14:textId="77777777" w:rsid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 xml:space="preserve">umie kreślić siatki ostrosłupów, </w:t>
            </w:r>
          </w:p>
          <w:p w14:paraId="1880B940" w14:textId="77777777" w:rsid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 xml:space="preserve">umie rozpoznać siatkę ostrosłupa, </w:t>
            </w:r>
          </w:p>
          <w:p w14:paraId="0D9BF77B" w14:textId="77777777" w:rsid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 xml:space="preserve">umie obliczyć pole powierzchni ostrosłupa, </w:t>
            </w:r>
          </w:p>
          <w:p w14:paraId="57FDE03B" w14:textId="77777777" w:rsid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rozwiązać zadania tekstowe związane z polem powierzchni ostrosłupa,</w:t>
            </w:r>
          </w:p>
          <w:p w14:paraId="2703C5C2" w14:textId="77777777" w:rsid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 xml:space="preserve">umie obliczyć objętość ostrosłupa, </w:t>
            </w:r>
          </w:p>
          <w:p w14:paraId="49ECC2DA" w14:textId="0E1DC463" w:rsidR="00E86E50" w:rsidRP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rozwiązać zadanie tekstowe związane z objętością ostrosłupa,</w:t>
            </w:r>
          </w:p>
          <w:p w14:paraId="1AFC0CE6" w14:textId="77777777" w:rsidR="00E86E50" w:rsidRPr="004174FF" w:rsidRDefault="00E86E50" w:rsidP="004174F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>umie stosować twierdzenie Pitagorasa do wyznaczania długości odcinków,</w:t>
            </w:r>
          </w:p>
          <w:p w14:paraId="4FE62E37" w14:textId="30E189E7" w:rsidR="008B07D7" w:rsidRP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74FF">
              <w:rPr>
                <w:sz w:val="24"/>
                <w:szCs w:val="24"/>
              </w:rPr>
              <w:t xml:space="preserve">umie rozwiązać zadania tekstowe związane z długością odcinków, polem powierzchni </w:t>
            </w:r>
            <w:r w:rsidRPr="001F7868">
              <w:rPr>
                <w:sz w:val="24"/>
                <w:szCs w:val="24"/>
              </w:rPr>
              <w:t>i objętością ostrosłupa oraz graniastosłupa</w:t>
            </w:r>
          </w:p>
        </w:tc>
      </w:tr>
      <w:tr w:rsidR="008B07D7" w14:paraId="2DB87525" w14:textId="77777777" w:rsidTr="008B07D7">
        <w:tc>
          <w:tcPr>
            <w:tcW w:w="1696" w:type="dxa"/>
          </w:tcPr>
          <w:p w14:paraId="104BEA56" w14:textId="2E480C8D" w:rsidR="008B07D7" w:rsidRPr="008B07D7" w:rsidRDefault="008B07D7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7366" w:type="dxa"/>
          </w:tcPr>
          <w:p w14:paraId="507A90F5" w14:textId="6D69F206" w:rsidR="00E86E50" w:rsidRP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obliczyć pole powierzchni i objętość graniastosłupa,</w:t>
            </w:r>
          </w:p>
          <w:p w14:paraId="73A69550" w14:textId="33F01B57" w:rsidR="00E86E50" w:rsidRP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rozwiązać zadania tekstowe związane z objętością i polem powierzchni graniastosłupa,</w:t>
            </w:r>
          </w:p>
          <w:p w14:paraId="1968D7C9" w14:textId="619BCD39" w:rsidR="00E86E50" w:rsidRP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obliczyć długość odcinka w graniastosłupie, korzystając z twierdzenia Pitagorasa,</w:t>
            </w:r>
          </w:p>
          <w:p w14:paraId="662B0027" w14:textId="73B90816" w:rsidR="00E86E50" w:rsidRP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 xml:space="preserve">umie obliczyć długość odcinka w graniastosłupie, korzystając z własności trójkątów </w:t>
            </w:r>
          </w:p>
          <w:p w14:paraId="5525501B" w14:textId="5C61BE7C" w:rsidR="00E86E50" w:rsidRP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 xml:space="preserve">prostokątnych o kątach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="001F7868" w:rsidRPr="001F7868">
              <w:rPr>
                <w:sz w:val="24"/>
                <w:szCs w:val="24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14695FB5" w14:textId="77777777" w:rsid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rozwiązać zadania tekstowe związane z sumą długości krawędzi,</w:t>
            </w:r>
          </w:p>
          <w:p w14:paraId="0BEFCCF5" w14:textId="70735AA5" w:rsidR="00E86E50" w:rsidRP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rozpoznać siatkę ostrosłupa, umie obliczyć pole powierzchni ostrosłupa,</w:t>
            </w:r>
          </w:p>
          <w:p w14:paraId="09969612" w14:textId="43C49DCD" w:rsidR="00E86E50" w:rsidRP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rozwiązać zadania tekstowe związane z polem powierzchni ostrosłupa,</w:t>
            </w:r>
          </w:p>
          <w:p w14:paraId="68901E40" w14:textId="104F3AD3" w:rsidR="00E86E50" w:rsidRP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rozwiązać zadanie tekstowe związane z objętością ostrosłupa, umie rozwiązać zadanie tekstowe związane z objętością ostrosłupa i</w:t>
            </w:r>
            <w:r w:rsidR="001F7868">
              <w:rPr>
                <w:sz w:val="24"/>
                <w:szCs w:val="24"/>
              </w:rPr>
              <w:t xml:space="preserve"> </w:t>
            </w:r>
            <w:r w:rsidRPr="001F7868">
              <w:rPr>
                <w:sz w:val="24"/>
                <w:szCs w:val="24"/>
              </w:rPr>
              <w:t>graniastosłupa,</w:t>
            </w:r>
          </w:p>
          <w:p w14:paraId="4B699CFD" w14:textId="2224433B" w:rsidR="008B07D7" w:rsidRPr="001F7868" w:rsidRDefault="00E86E50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rozwiązać zadania tekstowe związane z długością odcinków, polem powierzchni i objętością ostrosłupa oraz graniastosłupa,</w:t>
            </w:r>
          </w:p>
        </w:tc>
      </w:tr>
      <w:tr w:rsidR="008B07D7" w14:paraId="5ACBF8F3" w14:textId="77777777" w:rsidTr="008B07D7">
        <w:tc>
          <w:tcPr>
            <w:tcW w:w="1696" w:type="dxa"/>
          </w:tcPr>
          <w:p w14:paraId="1872E11D" w14:textId="0282EBC6" w:rsidR="008B07D7" w:rsidRPr="008B07D7" w:rsidRDefault="008B07D7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Celujący </w:t>
            </w:r>
          </w:p>
        </w:tc>
        <w:tc>
          <w:tcPr>
            <w:tcW w:w="7366" w:type="dxa"/>
          </w:tcPr>
          <w:p w14:paraId="175B5061" w14:textId="3BC3378E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 xml:space="preserve">umie rozwiązać zadania tekstowe związane z objętością i polem powierzchni graniastosłupa, </w:t>
            </w:r>
          </w:p>
          <w:p w14:paraId="25274C6B" w14:textId="6876B189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lastRenderedPageBreak/>
              <w:t xml:space="preserve">umie rozwiązać zadania tekstowe związane z polem powierzchni ostrosłupa, </w:t>
            </w:r>
          </w:p>
          <w:p w14:paraId="6FAB5AAB" w14:textId="1558426C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rozwiązać zadanie tekstowe związane z objętością ostrosłupa,</w:t>
            </w:r>
          </w:p>
          <w:p w14:paraId="1BC23BFF" w14:textId="2F58A0E3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rozwiązać zadanie tekstowe związane z objętością ostrosłupa i graniastosłupa,</w:t>
            </w:r>
          </w:p>
          <w:p w14:paraId="0A32D2C1" w14:textId="3CA827EE" w:rsidR="008B07D7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rozwiązać zadania tekstowe związane z długością odcinków, polem powierzchni i objętością ostrosłupa oraz graniastosłupa</w:t>
            </w:r>
          </w:p>
        </w:tc>
      </w:tr>
    </w:tbl>
    <w:p w14:paraId="71555ECB" w14:textId="6C7D0D00" w:rsidR="008B07D7" w:rsidRDefault="008B07D7" w:rsidP="00F33835">
      <w:pPr>
        <w:rPr>
          <w:b/>
          <w:bCs/>
          <w:sz w:val="28"/>
          <w:szCs w:val="28"/>
        </w:rPr>
      </w:pPr>
    </w:p>
    <w:p w14:paraId="14689FA8" w14:textId="7B46C6F9" w:rsidR="00133FAB" w:rsidRDefault="00BD5941" w:rsidP="00133FAB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Symetrie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33FAB" w14:paraId="704455AD" w14:textId="77777777" w:rsidTr="00133FAB">
        <w:tc>
          <w:tcPr>
            <w:tcW w:w="1696" w:type="dxa"/>
          </w:tcPr>
          <w:p w14:paraId="0BA759C9" w14:textId="49728581" w:rsidR="00133FAB" w:rsidRPr="00133FAB" w:rsidRDefault="00133FAB" w:rsidP="00133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366" w:type="dxa"/>
          </w:tcPr>
          <w:p w14:paraId="2E2C3043" w14:textId="6877728D" w:rsidR="00133FAB" w:rsidRPr="00133FAB" w:rsidRDefault="00133FAB" w:rsidP="00133FAB">
            <w:pPr>
              <w:jc w:val="center"/>
              <w:rPr>
                <w:b/>
                <w:bCs/>
                <w:sz w:val="24"/>
                <w:szCs w:val="24"/>
              </w:rPr>
            </w:pPr>
            <w:r w:rsidRPr="00133FAB">
              <w:rPr>
                <w:b/>
                <w:bCs/>
                <w:sz w:val="24"/>
                <w:szCs w:val="24"/>
              </w:rPr>
              <w:t>Wymagania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33FAB" w14:paraId="352CD44C" w14:textId="77777777" w:rsidTr="00133FAB">
        <w:tc>
          <w:tcPr>
            <w:tcW w:w="1696" w:type="dxa"/>
          </w:tcPr>
          <w:p w14:paraId="0897B7CD" w14:textId="160C9E92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7366" w:type="dxa"/>
          </w:tcPr>
          <w:p w14:paraId="61FA9A36" w14:textId="61B003C1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zna pojęcie punktów symetrycznych względem prostej,</w:t>
            </w:r>
          </w:p>
          <w:p w14:paraId="65FB03AC" w14:textId="4BDFB2E5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rozpoznawać figury symetryczne względem prostej,</w:t>
            </w:r>
          </w:p>
          <w:p w14:paraId="69C8D990" w14:textId="3CE22481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wykreślić punkt symetryczny do danego,</w:t>
            </w:r>
          </w:p>
          <w:p w14:paraId="594F61B9" w14:textId="5D503719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rysować figury w symetrii osiowej, gdy figura i oś nie mają punktów wspólnych</w:t>
            </w:r>
          </w:p>
          <w:p w14:paraId="16F5D4E3" w14:textId="62C03867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zna pojęcie osi symetrii figury,</w:t>
            </w:r>
          </w:p>
          <w:p w14:paraId="6FF4D617" w14:textId="476115C7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podać przykłady figur, które mają oś symetrii,</w:t>
            </w:r>
          </w:p>
          <w:p w14:paraId="1EC61117" w14:textId="0423FA9E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zna pojęcie symetralnej odcinka,</w:t>
            </w:r>
          </w:p>
          <w:p w14:paraId="2F8A6604" w14:textId="42F4432A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konstruować symetralną odcinka,</w:t>
            </w:r>
          </w:p>
          <w:p w14:paraId="6B7865F1" w14:textId="6FF51D98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konstrukcyjnie znajdować środek odcinka,</w:t>
            </w:r>
          </w:p>
          <w:p w14:paraId="04EBBB20" w14:textId="457E8A8A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zna pojęcie dwusiecznej kąta i jej własności,</w:t>
            </w:r>
          </w:p>
          <w:p w14:paraId="627675BE" w14:textId="372E7A21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rozumie pojęcie dwusiecznej kąta i jej własności,</w:t>
            </w:r>
          </w:p>
          <w:p w14:paraId="758FDFEC" w14:textId="1895143D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konstruować dwusieczną kąta,</w:t>
            </w:r>
          </w:p>
          <w:p w14:paraId="2B8E6223" w14:textId="10AA0BF8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zna pojęcie punktów symetrycznych względem punktu,</w:t>
            </w:r>
          </w:p>
          <w:p w14:paraId="1057A6DE" w14:textId="7083DF7C" w:rsidR="00BD5941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rozpoznawać figury symetryczne względem punktu,</w:t>
            </w:r>
          </w:p>
          <w:p w14:paraId="333511E2" w14:textId="77777777" w:rsid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wykreślić punkt symetryczny do danego,</w:t>
            </w:r>
          </w:p>
          <w:p w14:paraId="3F72E0F4" w14:textId="21396DC6" w:rsidR="00133FAB" w:rsidRPr="001F7868" w:rsidRDefault="00BD5941" w:rsidP="001F7868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F7868">
              <w:rPr>
                <w:sz w:val="24"/>
                <w:szCs w:val="24"/>
              </w:rPr>
              <w:t>umie rysować figury w symetrii środkowej, gdy środek symetrii nie należy do figury</w:t>
            </w:r>
          </w:p>
        </w:tc>
      </w:tr>
      <w:tr w:rsidR="00133FAB" w14:paraId="35AB5291" w14:textId="77777777" w:rsidTr="00133FAB">
        <w:tc>
          <w:tcPr>
            <w:tcW w:w="1696" w:type="dxa"/>
          </w:tcPr>
          <w:p w14:paraId="13D9316B" w14:textId="274E91D3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7366" w:type="dxa"/>
          </w:tcPr>
          <w:p w14:paraId="790EE01C" w14:textId="558E637E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określić własności punktów symetrycznych,</w:t>
            </w:r>
          </w:p>
          <w:p w14:paraId="4AB88AF5" w14:textId="7B2041F5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rysować figury w symetrii osiowej, gdy figura i oś mają punkty wspólne,</w:t>
            </w:r>
          </w:p>
          <w:p w14:paraId="24B7AB5A" w14:textId="784D531A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rozumie pojęcie figury osiowosymetrycznej,</w:t>
            </w:r>
          </w:p>
          <w:p w14:paraId="35356713" w14:textId="70040C31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rozumie pojęcie symetralnej odcinka i jej własności,</w:t>
            </w:r>
          </w:p>
          <w:p w14:paraId="5CC01366" w14:textId="1A73EE2D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narysować oś symetrii figury,</w:t>
            </w:r>
          </w:p>
          <w:p w14:paraId="736E1824" w14:textId="4B693101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uzupełnić figurę do figury osiowosymetrycznej, mając dane: oś symetrii oraz część figury</w:t>
            </w:r>
          </w:p>
          <w:p w14:paraId="61A10454" w14:textId="2C419203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zna pojęcie dwusiecznej kąta i jej własności,</w:t>
            </w:r>
          </w:p>
          <w:p w14:paraId="792FF00A" w14:textId="1DFF546D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rozumie pojęcie dwusiecznej kąta i jej własności,</w:t>
            </w:r>
          </w:p>
          <w:p w14:paraId="3F18B48E" w14:textId="6CE7456E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rysować figury w symetrii środkowej, gdy środek symetrii należy do figury,</w:t>
            </w:r>
          </w:p>
          <w:p w14:paraId="31D38E6B" w14:textId="0D7164DF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wykreślić środek symetrii, względem, którego punkty są symetryczne,</w:t>
            </w:r>
          </w:p>
          <w:p w14:paraId="1C0B68C1" w14:textId="57F132C9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podać własności punktów symetrycznych,</w:t>
            </w:r>
          </w:p>
          <w:p w14:paraId="7CBE6B55" w14:textId="0E73680D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zna pojęcie środka symetrii figury,</w:t>
            </w:r>
          </w:p>
          <w:p w14:paraId="30289710" w14:textId="688D3AC1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lastRenderedPageBreak/>
              <w:t>umie podać przykłady figur, które mają środek symetrii,</w:t>
            </w:r>
          </w:p>
          <w:p w14:paraId="20380BF8" w14:textId="3548ED9F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rysować figury posiadające środek symetrii,</w:t>
            </w:r>
          </w:p>
          <w:p w14:paraId="212FE3B1" w14:textId="3DEE5324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wskazać środek symetrii figury,</w:t>
            </w:r>
          </w:p>
          <w:p w14:paraId="0E498621" w14:textId="26654E9A" w:rsidR="00133FAB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wyznaczyć środek symetrii odcinka</w:t>
            </w:r>
          </w:p>
        </w:tc>
      </w:tr>
      <w:tr w:rsidR="00133FAB" w14:paraId="733C127D" w14:textId="77777777" w:rsidTr="00133FAB">
        <w:tc>
          <w:tcPr>
            <w:tcW w:w="1696" w:type="dxa"/>
          </w:tcPr>
          <w:p w14:paraId="088B4F75" w14:textId="54764CED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366" w:type="dxa"/>
          </w:tcPr>
          <w:p w14:paraId="23F60289" w14:textId="73E97F07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wykreślić oś symetrii, względem, której figury są symetryczne,</w:t>
            </w:r>
          </w:p>
          <w:p w14:paraId="2FCBFD1D" w14:textId="59599594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stosuje własności punktów symetrycznych w zadaniach,</w:t>
            </w:r>
          </w:p>
          <w:p w14:paraId="3FBA15FB" w14:textId="235534FF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 xml:space="preserve">umie rozwiązywać zadania tekstowe związane z symetrią względem prostej, </w:t>
            </w:r>
          </w:p>
          <w:p w14:paraId="60EA0CDB" w14:textId="4EE774A7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wskazać wszystkie osie symetrii figury,</w:t>
            </w:r>
          </w:p>
          <w:p w14:paraId="0DFC2320" w14:textId="317E2F3B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rysować figury posiadające więcej niż jedną oś symetrii,</w:t>
            </w:r>
          </w:p>
          <w:p w14:paraId="1CDC35E1" w14:textId="3FB632C6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uzupełnić figurę, tak by była osiowosymetryczna,</w:t>
            </w:r>
          </w:p>
          <w:p w14:paraId="273EFB9E" w14:textId="6CC2CCB2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dzielić odcinek na 2n</w:t>
            </w:r>
            <w:r w:rsidR="00531B6A">
              <w:rPr>
                <w:sz w:val="24"/>
                <w:szCs w:val="24"/>
              </w:rPr>
              <w:t xml:space="preserve"> </w:t>
            </w:r>
            <w:r w:rsidRPr="00531B6A">
              <w:rPr>
                <w:sz w:val="24"/>
                <w:szCs w:val="24"/>
              </w:rPr>
              <w:t>równych części,</w:t>
            </w:r>
          </w:p>
          <w:p w14:paraId="3647A980" w14:textId="43008559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dzielić kąt na 2n równych części,</w:t>
            </w:r>
          </w:p>
          <w:p w14:paraId="763E69D0" w14:textId="3FA7AD8F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konstruować kąty o miarach</w:t>
            </w:r>
            <w:r w:rsidR="00531B6A">
              <w:rPr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22,5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Pr="00531B6A">
              <w:rPr>
                <w:sz w:val="24"/>
                <w:szCs w:val="24"/>
              </w:rPr>
              <w:t xml:space="preserve"> 150</w:t>
            </w:r>
          </w:p>
          <w:p w14:paraId="00C70CEF" w14:textId="43A70384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wykreślić środek symetrii, względem, którego figury są symetryczne,</w:t>
            </w:r>
          </w:p>
          <w:p w14:paraId="6F47DA3A" w14:textId="43DED9E1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stosuje własności punktów symetrycznych w zadaniach,</w:t>
            </w:r>
          </w:p>
          <w:p w14:paraId="328BE61F" w14:textId="34FCAA43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rozwiązywać zadania tekstowe związane z symetrią względem punktu,</w:t>
            </w:r>
          </w:p>
          <w:p w14:paraId="3C080CCD" w14:textId="2E0AAA3B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rysować figury posiadające więcej niż jeden środek symetrii,</w:t>
            </w:r>
          </w:p>
          <w:p w14:paraId="1BDFF0A3" w14:textId="2A21266F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 xml:space="preserve">umie podawać przykłady figur będących jednocześnie osiowo- i </w:t>
            </w:r>
          </w:p>
          <w:p w14:paraId="791F60B9" w14:textId="77777777" w:rsidR="00BD5941" w:rsidRPr="00531B6A" w:rsidRDefault="00BD5941" w:rsidP="00531B6A">
            <w:pPr>
              <w:pStyle w:val="Akapitzlist"/>
              <w:ind w:left="360"/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środkowosymetrycznymi lub mających jedną z tych cech,</w:t>
            </w:r>
          </w:p>
          <w:p w14:paraId="6373F99E" w14:textId="0AF50C17" w:rsidR="00133FAB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stosuje własności figur środkowosymetrycznych w zadaniach,</w:t>
            </w:r>
          </w:p>
        </w:tc>
      </w:tr>
      <w:tr w:rsidR="00133FAB" w14:paraId="093BBCE3" w14:textId="77777777" w:rsidTr="00133FAB">
        <w:tc>
          <w:tcPr>
            <w:tcW w:w="1696" w:type="dxa"/>
          </w:tcPr>
          <w:p w14:paraId="629E3B6C" w14:textId="6A807A50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7366" w:type="dxa"/>
          </w:tcPr>
          <w:p w14:paraId="6865E65D" w14:textId="35B3935F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stosuje własności punktów symetrycznych w zadaniach,</w:t>
            </w:r>
          </w:p>
          <w:p w14:paraId="28436BEE" w14:textId="0DB06854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 xml:space="preserve">umie rozwiązywać zadania tekstowe związane z symetrią względem prostej, </w:t>
            </w:r>
          </w:p>
          <w:p w14:paraId="3D9063C0" w14:textId="7785EE1A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rysować figury posiadające więcej niż jedną oś symetrii,</w:t>
            </w:r>
          </w:p>
          <w:p w14:paraId="674F91DE" w14:textId="03B92719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uzupełnić figurę, tak by była osiowosymetryczna,</w:t>
            </w:r>
          </w:p>
          <w:p w14:paraId="729BD8AC" w14:textId="39C5FAF1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wykorzystuje własności symetralnej odcinka w zadaniach,</w:t>
            </w:r>
          </w:p>
          <w:p w14:paraId="5FD43552" w14:textId="66F40BB7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wykorzystuje własności dwusiecznej kąta w zadaniach,</w:t>
            </w:r>
          </w:p>
          <w:p w14:paraId="4A2F7A58" w14:textId="25957CCC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 xml:space="preserve">umie konstruować kąty o miarach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22,5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1A756181" w14:textId="3E9AC44E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stosuje własności punktów symetrycznych w zadaniach,</w:t>
            </w:r>
          </w:p>
          <w:p w14:paraId="242A5C0B" w14:textId="25D862A6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rozwiązywać zadania tekstowe związane z symetrią względem punktu,</w:t>
            </w:r>
          </w:p>
          <w:p w14:paraId="6B5A7B5E" w14:textId="0EDEA466" w:rsidR="00133FAB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stosuje własności figur środkowosymetrycznych w zadaniach</w:t>
            </w:r>
          </w:p>
        </w:tc>
      </w:tr>
      <w:tr w:rsidR="00133FAB" w14:paraId="7F91D339" w14:textId="77777777" w:rsidTr="00133FAB">
        <w:tc>
          <w:tcPr>
            <w:tcW w:w="1696" w:type="dxa"/>
          </w:tcPr>
          <w:p w14:paraId="53CA0E21" w14:textId="3F1285CE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Celujący </w:t>
            </w:r>
          </w:p>
        </w:tc>
        <w:tc>
          <w:tcPr>
            <w:tcW w:w="7366" w:type="dxa"/>
          </w:tcPr>
          <w:p w14:paraId="70D206E0" w14:textId="5280E6CC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stosuje własności punktów symetrycznych w zadaniach,</w:t>
            </w:r>
          </w:p>
          <w:p w14:paraId="445EB277" w14:textId="61F56C5C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 xml:space="preserve">umie rozwiązywać zadania tekstowe związane z symetrią względem prostej, </w:t>
            </w:r>
          </w:p>
          <w:p w14:paraId="7FF15911" w14:textId="32F0BFB3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 xml:space="preserve">umie rysować figury posiadające więcej niż jedną oś symetrii, </w:t>
            </w:r>
          </w:p>
          <w:p w14:paraId="68F2D935" w14:textId="01D91BFE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 xml:space="preserve">wykorzystuje własności symetralnej odcinka w zadaniach, </w:t>
            </w:r>
          </w:p>
          <w:p w14:paraId="4783C628" w14:textId="7D6E47E4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wykorzystuje własności dwusiecznej kąta w zadaniach,</w:t>
            </w:r>
          </w:p>
          <w:p w14:paraId="2555C8B2" w14:textId="76741825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stosuje własności punktów symetrycznych w zadaniach,</w:t>
            </w:r>
          </w:p>
          <w:p w14:paraId="6701182C" w14:textId="11E93927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rozwiązywać zadania tekstowe związane z symetrią względem punktu,</w:t>
            </w:r>
          </w:p>
          <w:p w14:paraId="098CF4A3" w14:textId="06F1CD0F" w:rsidR="00133FAB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stosuje własności figur środkowosymetrycznych w zadaniach,</w:t>
            </w:r>
          </w:p>
        </w:tc>
      </w:tr>
    </w:tbl>
    <w:p w14:paraId="67AD37AC" w14:textId="5EDD3452" w:rsidR="00133FAB" w:rsidRDefault="00BD5941" w:rsidP="00133FAB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Koła i okręgi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33FAB" w14:paraId="2E0D6D37" w14:textId="77777777" w:rsidTr="00133FAB">
        <w:tc>
          <w:tcPr>
            <w:tcW w:w="1838" w:type="dxa"/>
          </w:tcPr>
          <w:p w14:paraId="61F999C7" w14:textId="09D3E6FB" w:rsidR="00133FAB" w:rsidRPr="00133FAB" w:rsidRDefault="00133FAB" w:rsidP="00133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224" w:type="dxa"/>
          </w:tcPr>
          <w:p w14:paraId="3F8D62A0" w14:textId="2150EE06" w:rsidR="00133FAB" w:rsidRPr="00133FAB" w:rsidRDefault="00133FAB" w:rsidP="00133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133FAB" w14:paraId="4FF33765" w14:textId="77777777" w:rsidTr="00133FAB">
        <w:tc>
          <w:tcPr>
            <w:tcW w:w="1838" w:type="dxa"/>
          </w:tcPr>
          <w:p w14:paraId="5423AFB2" w14:textId="7CDF68A7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7224" w:type="dxa"/>
          </w:tcPr>
          <w:p w14:paraId="130364B7" w14:textId="501353F4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zna pojęcie okręgów rozłącznych, przecinających się i stycznych,</w:t>
            </w:r>
          </w:p>
          <w:p w14:paraId="043B6B0B" w14:textId="280BA67F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zna wzór na obliczanie długości okręgu,</w:t>
            </w:r>
          </w:p>
          <w:p w14:paraId="76863F10" w14:textId="6006F762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 xml:space="preserve">zna liczbę </w:t>
            </w:r>
            <w:r w:rsidR="00AC10EF">
              <w:rPr>
                <w:rFonts w:cstheme="minorHAnsi"/>
                <w:sz w:val="24"/>
                <w:szCs w:val="24"/>
              </w:rPr>
              <w:t>π</w:t>
            </w:r>
            <w:r w:rsidRPr="00531B6A">
              <w:rPr>
                <w:sz w:val="24"/>
                <w:szCs w:val="24"/>
              </w:rPr>
              <w:t>, umie obliczyć długość okręgu, znając jego promień lub średnicę,</w:t>
            </w:r>
          </w:p>
          <w:p w14:paraId="64639F67" w14:textId="0C062C08" w:rsidR="00BD5941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zna wzór na obliczanie pola koła, umie obliczyć pole koła, znając jego promień lub średnicę,</w:t>
            </w:r>
          </w:p>
          <w:p w14:paraId="78181BE6" w14:textId="3A543BF4" w:rsidR="00133FAB" w:rsidRPr="00531B6A" w:rsidRDefault="00BD5941" w:rsidP="00531B6A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31B6A">
              <w:rPr>
                <w:sz w:val="24"/>
                <w:szCs w:val="24"/>
              </w:rPr>
              <w:t>umie obliczyć pole pierścienia kołowego, znając promienie lub średnice kół ograniczających pierścień,</w:t>
            </w:r>
          </w:p>
        </w:tc>
      </w:tr>
      <w:tr w:rsidR="00133FAB" w14:paraId="178BC79B" w14:textId="77777777" w:rsidTr="00133FAB">
        <w:tc>
          <w:tcPr>
            <w:tcW w:w="1838" w:type="dxa"/>
          </w:tcPr>
          <w:p w14:paraId="40A10CCF" w14:textId="1DAD18F6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7224" w:type="dxa"/>
          </w:tcPr>
          <w:p w14:paraId="79F92649" w14:textId="32D97595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rozpoznać wzajemne położenie prostej i okręgu,</w:t>
            </w:r>
          </w:p>
          <w:p w14:paraId="663EBBF3" w14:textId="538F5A84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zna pojęcie stycznej do okręgu,</w:t>
            </w:r>
          </w:p>
          <w:p w14:paraId="0FBD35D1" w14:textId="19966FD2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rozpoznać styczną do okręgu,</w:t>
            </w:r>
          </w:p>
          <w:p w14:paraId="1B67B97F" w14:textId="1F946DDD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wie, że styczna do okręgu jest prostopadła do promienia poprowadzonego do punktu styczności,</w:t>
            </w:r>
          </w:p>
          <w:p w14:paraId="7543F27C" w14:textId="578AB139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konstruować styczną do okręgu, przechodzącą przez dany punkt na okręgu,</w:t>
            </w:r>
          </w:p>
          <w:p w14:paraId="4ABA6579" w14:textId="174F08D8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konstrukcyjne i rachunkowe związane ze styczną do okręgu,</w:t>
            </w:r>
          </w:p>
          <w:p w14:paraId="34594B9C" w14:textId="727728D3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określić wzajemne położenie dwóch okręgów, znając ich promienie i odległość między ich środkami,</w:t>
            </w:r>
          </w:p>
          <w:p w14:paraId="60B65C23" w14:textId="7D4C1312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odległość między środkami okręgów, znając ich promienie i położenie,</w:t>
            </w:r>
          </w:p>
          <w:p w14:paraId="4EF99AF5" w14:textId="0FA24693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związane z okręgami w układzie współrzędnych,</w:t>
            </w:r>
          </w:p>
          <w:p w14:paraId="58BA8697" w14:textId="44CC2BDA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długość okręgu, znając jego promień lub średnicę,</w:t>
            </w:r>
          </w:p>
          <w:p w14:paraId="06CA23AE" w14:textId="61F30D22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wyznaczyć promień lub średnicę okręgu, znając jego długość,</w:t>
            </w:r>
          </w:p>
          <w:p w14:paraId="13C76F01" w14:textId="0A401BFE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obwód figury składającej się wielokrotności ćwiartek okręgu,</w:t>
            </w:r>
          </w:p>
          <w:p w14:paraId="64FA33F5" w14:textId="2742568E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tekstowe związane z porównywaniem obwodów figur,</w:t>
            </w:r>
          </w:p>
          <w:p w14:paraId="6DA8197D" w14:textId="4F855CD8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pole koła, znając jego promień lub średnicę,</w:t>
            </w:r>
          </w:p>
          <w:p w14:paraId="5CAD5747" w14:textId="55B5A408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pole pierścienia kołowego, znając promienie lub średnice kół ograniczających pierścień,</w:t>
            </w:r>
          </w:p>
          <w:p w14:paraId="00FA302A" w14:textId="6577B522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wyznaczyć promień lub średnicę koła, znając jego pole,</w:t>
            </w:r>
          </w:p>
          <w:p w14:paraId="7D754959" w14:textId="089E6D13" w:rsidR="00133FAB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tekstowe związane porównywaniem pól figur,</w:t>
            </w:r>
          </w:p>
        </w:tc>
      </w:tr>
      <w:tr w:rsidR="00133FAB" w14:paraId="6E51A13A" w14:textId="77777777" w:rsidTr="00133FAB">
        <w:tc>
          <w:tcPr>
            <w:tcW w:w="1838" w:type="dxa"/>
          </w:tcPr>
          <w:p w14:paraId="68754AEA" w14:textId="1EADA347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Dobry</w:t>
            </w:r>
          </w:p>
        </w:tc>
        <w:tc>
          <w:tcPr>
            <w:tcW w:w="7224" w:type="dxa"/>
          </w:tcPr>
          <w:p w14:paraId="6218804D" w14:textId="30E629A4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zna twierdzenie o równości długości odcinków na ramionach kąta wyznaczonych przez wierzchołek kąta i punkty styczności,</w:t>
            </w:r>
          </w:p>
          <w:p w14:paraId="60FF041B" w14:textId="22274A9C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konstruować okrąg styczny do prostej w danym punkcie,</w:t>
            </w:r>
          </w:p>
          <w:p w14:paraId="5CE24210" w14:textId="63776C56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 xml:space="preserve">umie rozwiązać zadania konstrukcyjne i rachunkowe związane ze styczną do okręgu, </w:t>
            </w:r>
          </w:p>
          <w:p w14:paraId="68DF938C" w14:textId="729DDBCC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określić wzajemne położenie dwóch okręgów, znając ich promienie i odległość między ich środkami,</w:t>
            </w:r>
          </w:p>
          <w:p w14:paraId="10D589E0" w14:textId="14751E62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lastRenderedPageBreak/>
              <w:t>umie obliczyć odległość między środkami okręgów, znając ich promienie i położenie,</w:t>
            </w:r>
          </w:p>
          <w:p w14:paraId="6B17031B" w14:textId="3CE42BA4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związane z okręgami w układzie współrzędnych,</w:t>
            </w:r>
          </w:p>
          <w:p w14:paraId="441600E1" w14:textId="6C33EB3F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tekstowe związane ze wzajemnym położeniem dwóch okręgów,</w:t>
            </w:r>
          </w:p>
          <w:p w14:paraId="1B2C8AB0" w14:textId="4982B990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 xml:space="preserve">rozumie sposób wyznaczenia liczby </w:t>
            </w:r>
            <w:r w:rsidR="00AC10EF">
              <w:rPr>
                <w:rFonts w:cstheme="minorHAnsi"/>
                <w:sz w:val="24"/>
                <w:szCs w:val="24"/>
              </w:rPr>
              <w:t>π</w:t>
            </w:r>
            <w:r w:rsidRPr="00AC10EF">
              <w:rPr>
                <w:sz w:val="24"/>
                <w:szCs w:val="24"/>
              </w:rPr>
              <w:t>,</w:t>
            </w:r>
          </w:p>
          <w:p w14:paraId="16D13857" w14:textId="35CC1781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tekstowe związane z długością okręgu,</w:t>
            </w:r>
          </w:p>
          <w:p w14:paraId="736B1022" w14:textId="16CA0B7E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 xml:space="preserve">umie rozwiązać zadania tekstowe związane z porównywaniem obwodów figur, </w:t>
            </w:r>
          </w:p>
          <w:p w14:paraId="6D56E0D5" w14:textId="75EB13FD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wyznaczyć promień lub średnicę koła, znając jego pole,</w:t>
            </w:r>
          </w:p>
          <w:p w14:paraId="38FC4E94" w14:textId="5A1F4A03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pole koła, znając jego obwód i odwrotnie,</w:t>
            </w:r>
          </w:p>
          <w:p w14:paraId="425F5FB4" w14:textId="7D7E3893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pole nietypowej figury, wykorzystując wzór na pole koła,</w:t>
            </w:r>
          </w:p>
          <w:p w14:paraId="76C7E964" w14:textId="2A901543" w:rsidR="00133FAB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tekstowe związane z porównywaniem pól figur</w:t>
            </w:r>
          </w:p>
        </w:tc>
      </w:tr>
      <w:tr w:rsidR="00133FAB" w14:paraId="2827AC35" w14:textId="77777777" w:rsidTr="00133FAB">
        <w:tc>
          <w:tcPr>
            <w:tcW w:w="1838" w:type="dxa"/>
          </w:tcPr>
          <w:p w14:paraId="4CA330AB" w14:textId="7B65CF56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Bardzo dobry</w:t>
            </w:r>
          </w:p>
        </w:tc>
        <w:tc>
          <w:tcPr>
            <w:tcW w:w="7224" w:type="dxa"/>
          </w:tcPr>
          <w:p w14:paraId="17FA3245" w14:textId="3B74A9EC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konstrukcyjne i rachunkowe związane ze styczną do okręgu,</w:t>
            </w:r>
          </w:p>
          <w:p w14:paraId="74674A91" w14:textId="0382A922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odległość między środkami okręgów, znając ich promienie i położenie,</w:t>
            </w:r>
          </w:p>
          <w:p w14:paraId="39A4A426" w14:textId="4DED0802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związane z okręgami w układzie współrzędnych,</w:t>
            </w:r>
          </w:p>
          <w:p w14:paraId="5972F5ED" w14:textId="5F2C3EE3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 xml:space="preserve">umie rozwiązać zadania tekstowe związane ze wzajemnym położeniem dwóch okręgów, </w:t>
            </w:r>
          </w:p>
          <w:p w14:paraId="2A5177D1" w14:textId="17210109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tekstowe związane z długością okręgu,</w:t>
            </w:r>
          </w:p>
          <w:p w14:paraId="126E43ED" w14:textId="279C4195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tekstowe związane z porównywaniem obwodów figur,</w:t>
            </w:r>
          </w:p>
          <w:p w14:paraId="2B309B03" w14:textId="3436C5EF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pole koła, znając jego obwód i odwrotnie,</w:t>
            </w:r>
          </w:p>
          <w:p w14:paraId="02B7999C" w14:textId="4F135DC4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pole nietypowej figury, wykorzystując wzór na pole koła,</w:t>
            </w:r>
          </w:p>
          <w:p w14:paraId="588CAF24" w14:textId="3E4E5CB5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tekstowe związane z porównywaniem pól figur,</w:t>
            </w:r>
          </w:p>
          <w:p w14:paraId="2B8F010A" w14:textId="7987E3E4" w:rsidR="00133FAB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tekstowe związane z obwodami i polami figur</w:t>
            </w:r>
          </w:p>
        </w:tc>
      </w:tr>
      <w:tr w:rsidR="00133FAB" w14:paraId="7366682E" w14:textId="77777777" w:rsidTr="00133FAB">
        <w:tc>
          <w:tcPr>
            <w:tcW w:w="1838" w:type="dxa"/>
          </w:tcPr>
          <w:p w14:paraId="15064359" w14:textId="234BCD7C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Celujący</w:t>
            </w:r>
          </w:p>
        </w:tc>
        <w:tc>
          <w:tcPr>
            <w:tcW w:w="7224" w:type="dxa"/>
          </w:tcPr>
          <w:p w14:paraId="651E5BA6" w14:textId="5EFDE3A0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konstrukcyjne i rachunkowe związane ze styczną do okręgu,</w:t>
            </w:r>
          </w:p>
          <w:p w14:paraId="45EE5086" w14:textId="5326A51B" w:rsidR="00BD5941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tekstowe związane ze wzajemnym położeniem dwóch okręgów</w:t>
            </w:r>
          </w:p>
          <w:p w14:paraId="2C527BDC" w14:textId="7BC49C38" w:rsidR="00133FAB" w:rsidRPr="00AC10EF" w:rsidRDefault="00BD5941" w:rsidP="00AC10EF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rozwiązać zadania tekstowe związane z obwodami i polami figur</w:t>
            </w:r>
          </w:p>
        </w:tc>
      </w:tr>
    </w:tbl>
    <w:p w14:paraId="2270151E" w14:textId="40AA005D" w:rsidR="00133FAB" w:rsidRDefault="00133FAB" w:rsidP="00133FAB">
      <w:pPr>
        <w:rPr>
          <w:b/>
          <w:bCs/>
          <w:sz w:val="28"/>
          <w:szCs w:val="28"/>
        </w:rPr>
      </w:pPr>
    </w:p>
    <w:p w14:paraId="54DCB88A" w14:textId="626C33EA" w:rsidR="00AC10EF" w:rsidRDefault="00AC10EF" w:rsidP="00133FAB">
      <w:pPr>
        <w:rPr>
          <w:b/>
          <w:bCs/>
          <w:sz w:val="28"/>
          <w:szCs w:val="28"/>
        </w:rPr>
      </w:pPr>
    </w:p>
    <w:p w14:paraId="6C108ED7" w14:textId="5244D174" w:rsidR="00AC10EF" w:rsidRDefault="00AC10EF" w:rsidP="00133FAB">
      <w:pPr>
        <w:rPr>
          <w:b/>
          <w:bCs/>
          <w:sz w:val="28"/>
          <w:szCs w:val="28"/>
        </w:rPr>
      </w:pPr>
    </w:p>
    <w:p w14:paraId="35243904" w14:textId="77777777" w:rsidR="00AC10EF" w:rsidRPr="00133FAB" w:rsidRDefault="00AC10EF" w:rsidP="00133FAB">
      <w:pPr>
        <w:rPr>
          <w:b/>
          <w:bCs/>
          <w:sz w:val="28"/>
          <w:szCs w:val="28"/>
        </w:rPr>
      </w:pPr>
    </w:p>
    <w:p w14:paraId="032C8EDA" w14:textId="6CEC961D" w:rsidR="00133FAB" w:rsidRDefault="00BD5941" w:rsidP="008B5672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Rachunek prawdopodobieństwa</w:t>
      </w:r>
      <w:r w:rsidR="008B5672">
        <w:rPr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B5672" w14:paraId="06437823" w14:textId="77777777" w:rsidTr="008B5672">
        <w:tc>
          <w:tcPr>
            <w:tcW w:w="1838" w:type="dxa"/>
          </w:tcPr>
          <w:p w14:paraId="7DD826F2" w14:textId="3A32E05C" w:rsidR="008B5672" w:rsidRPr="008B5672" w:rsidRDefault="008B5672" w:rsidP="008B56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224" w:type="dxa"/>
          </w:tcPr>
          <w:p w14:paraId="685B0108" w14:textId="0DE8E200" w:rsidR="008B5672" w:rsidRPr="008B5672" w:rsidRDefault="008B5672" w:rsidP="008B56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8B5672" w14:paraId="35C4AB43" w14:textId="77777777" w:rsidTr="008B5672">
        <w:tc>
          <w:tcPr>
            <w:tcW w:w="1838" w:type="dxa"/>
          </w:tcPr>
          <w:p w14:paraId="65647D3A" w14:textId="2A805AC2" w:rsidR="008B5672" w:rsidRPr="008B5672" w:rsidRDefault="008B5672" w:rsidP="008B5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7224" w:type="dxa"/>
          </w:tcPr>
          <w:p w14:paraId="5B2501D8" w14:textId="31890BCA" w:rsidR="008B5672" w:rsidRPr="00AC10EF" w:rsidRDefault="00BD594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zna wzór na obliczanie prawdopodobieństwa,</w:t>
            </w:r>
          </w:p>
        </w:tc>
      </w:tr>
      <w:tr w:rsidR="008B5672" w14:paraId="021EA98F" w14:textId="77777777" w:rsidTr="008B5672">
        <w:tc>
          <w:tcPr>
            <w:tcW w:w="1838" w:type="dxa"/>
          </w:tcPr>
          <w:p w14:paraId="54EB037A" w14:textId="77D21AEE" w:rsidR="008B5672" w:rsidRPr="008B5672" w:rsidRDefault="008B5672" w:rsidP="008B5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7224" w:type="dxa"/>
          </w:tcPr>
          <w:p w14:paraId="78E789AE" w14:textId="2BF0CDB3" w:rsidR="00BD5941" w:rsidRPr="00AC10EF" w:rsidRDefault="00BD594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 xml:space="preserve">wie, że wyniki doświadczeń losowych można przedstawić w różny sposób, </w:t>
            </w:r>
          </w:p>
          <w:p w14:paraId="58699F30" w14:textId="6509ABAC" w:rsidR="00BD5941" w:rsidRPr="00AC10EF" w:rsidRDefault="00BD594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opisać wyniki doświadczeń losowych lub przedstawić je za pomocą tabeli,</w:t>
            </w:r>
          </w:p>
          <w:p w14:paraId="75CD37DC" w14:textId="1703ADFD" w:rsidR="00BD5941" w:rsidRPr="00AC10EF" w:rsidRDefault="00BD594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liczbę możliwych wyników, wykorzystując sporządzony przez siebie opis lub tabelę,</w:t>
            </w:r>
          </w:p>
          <w:p w14:paraId="570ABBE4" w14:textId="18462FB0" w:rsidR="00BD5941" w:rsidRPr="00AC10EF" w:rsidRDefault="00BD594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liczbę możliwych wyników przy dokonywaniu dwóch wyborów, stosując regułę mnożenia,</w:t>
            </w:r>
          </w:p>
          <w:p w14:paraId="51D6F3E4" w14:textId="794428B4" w:rsidR="00BD5941" w:rsidRPr="00AC10EF" w:rsidRDefault="00BD594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zna sposoby obliczania liczby zdarzeń losowych,</w:t>
            </w:r>
          </w:p>
          <w:p w14:paraId="3E575868" w14:textId="70E93849" w:rsidR="00BD5941" w:rsidRPr="00AC10EF" w:rsidRDefault="00BD594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 xml:space="preserve">umie wykorzystać tabelę do obliczenia prawdopodobieństwa zdarzenia, </w:t>
            </w:r>
          </w:p>
          <w:p w14:paraId="56F14CDD" w14:textId="1AA63155" w:rsidR="008B5672" w:rsidRPr="00AC10EF" w:rsidRDefault="00BD594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prawdopodobieństwo zdarzenia składającego się z dwóch wyborów</w:t>
            </w:r>
          </w:p>
        </w:tc>
      </w:tr>
      <w:tr w:rsidR="008B5672" w14:paraId="0A20D139" w14:textId="77777777" w:rsidTr="008B5672">
        <w:tc>
          <w:tcPr>
            <w:tcW w:w="1838" w:type="dxa"/>
          </w:tcPr>
          <w:p w14:paraId="6D5B7C4F" w14:textId="4A0DAE26" w:rsidR="008B5672" w:rsidRPr="008B5672" w:rsidRDefault="008B5672" w:rsidP="008B5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Dobry</w:t>
            </w:r>
          </w:p>
        </w:tc>
        <w:tc>
          <w:tcPr>
            <w:tcW w:w="7224" w:type="dxa"/>
          </w:tcPr>
          <w:p w14:paraId="71DFACDF" w14:textId="1AAE87BF" w:rsidR="00BD5941" w:rsidRPr="00AC10EF" w:rsidRDefault="00BD594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liczbę możliwych wyników przy dokonywaniu trzech i więcej wyborów, stosując regułę mnożenia,</w:t>
            </w:r>
          </w:p>
          <w:p w14:paraId="3CA4C3C8" w14:textId="187761D8" w:rsidR="00BD5941" w:rsidRPr="00AC10EF" w:rsidRDefault="00BD594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liczbę możliwych wyników, stosując regułę mnożenia oraz regułę dodawania,</w:t>
            </w:r>
          </w:p>
          <w:p w14:paraId="17F79D96" w14:textId="41DE8C7D" w:rsidR="00BD5941" w:rsidRPr="00AC10EF" w:rsidRDefault="00BD594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liczbę możliwych wyników, stosując własne metody,</w:t>
            </w:r>
          </w:p>
          <w:p w14:paraId="69BCC6BB" w14:textId="632D5F11" w:rsidR="008B5672" w:rsidRPr="00AC10EF" w:rsidRDefault="00BD594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prawdopodobieństwo zdarzenia składającego się z dwóch wyborów</w:t>
            </w:r>
          </w:p>
        </w:tc>
      </w:tr>
      <w:tr w:rsidR="008B5672" w14:paraId="237C59CC" w14:textId="77777777" w:rsidTr="008B5672">
        <w:tc>
          <w:tcPr>
            <w:tcW w:w="1838" w:type="dxa"/>
          </w:tcPr>
          <w:p w14:paraId="280730A8" w14:textId="496F6AD0" w:rsidR="008B5672" w:rsidRPr="008B5672" w:rsidRDefault="008B5672" w:rsidP="008B5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7224" w:type="dxa"/>
          </w:tcPr>
          <w:p w14:paraId="3C52AC55" w14:textId="4975F860" w:rsidR="00B03351" w:rsidRPr="00AC10EF" w:rsidRDefault="00B0335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 xml:space="preserve">umie obliczyć liczbę możliwych wyników przy dokonywaniu trzech i więcej </w:t>
            </w:r>
          </w:p>
          <w:p w14:paraId="4AAA1EA2" w14:textId="77777777" w:rsidR="00B03351" w:rsidRPr="00AC10EF" w:rsidRDefault="00B0335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wyborów, stosując regułę mnożenia,</w:t>
            </w:r>
          </w:p>
          <w:p w14:paraId="1232DBF6" w14:textId="378DAEC0" w:rsidR="00B03351" w:rsidRPr="00AC10EF" w:rsidRDefault="00B0335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liczbę możliwych wyników, stosując regułę mnożenia oraz regułę dodawania,</w:t>
            </w:r>
          </w:p>
          <w:p w14:paraId="442D296F" w14:textId="5233A850" w:rsidR="00B03351" w:rsidRPr="00AC10EF" w:rsidRDefault="00B0335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liczbę możliwych wyników, stosując własne metody,</w:t>
            </w:r>
          </w:p>
          <w:p w14:paraId="36E2524E" w14:textId="19745926" w:rsidR="008B5672" w:rsidRPr="00AC10EF" w:rsidRDefault="00B0335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prawdopodobieństwo zdarzenia składającego się z dwóch wyborów</w:t>
            </w:r>
          </w:p>
        </w:tc>
      </w:tr>
      <w:tr w:rsidR="008B5672" w14:paraId="1DD087B0" w14:textId="77777777" w:rsidTr="008B5672">
        <w:tc>
          <w:tcPr>
            <w:tcW w:w="1838" w:type="dxa"/>
          </w:tcPr>
          <w:p w14:paraId="748DAA51" w14:textId="4FCF1385" w:rsidR="008B5672" w:rsidRPr="008B5672" w:rsidRDefault="008B5672" w:rsidP="008B5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Celujący </w:t>
            </w:r>
          </w:p>
        </w:tc>
        <w:tc>
          <w:tcPr>
            <w:tcW w:w="7224" w:type="dxa"/>
          </w:tcPr>
          <w:p w14:paraId="0A46AF28" w14:textId="57F5D403" w:rsidR="00B03351" w:rsidRPr="00AC10EF" w:rsidRDefault="00B0335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liczbę możliwych wyników, stosując własne metody,</w:t>
            </w:r>
          </w:p>
          <w:p w14:paraId="79CBE301" w14:textId="13F96A35" w:rsidR="008B5672" w:rsidRPr="00AC10EF" w:rsidRDefault="00B03351" w:rsidP="00AC10EF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C10EF">
              <w:rPr>
                <w:sz w:val="24"/>
                <w:szCs w:val="24"/>
              </w:rPr>
              <w:t>umie obliczyć prawdopodobieństwo zdarzenia składającego się z dwóch wyborów</w:t>
            </w:r>
          </w:p>
        </w:tc>
      </w:tr>
    </w:tbl>
    <w:p w14:paraId="4A2356C2" w14:textId="77777777" w:rsidR="008B5672" w:rsidRPr="008B5672" w:rsidRDefault="008B5672" w:rsidP="008B5672">
      <w:pPr>
        <w:rPr>
          <w:b/>
          <w:bCs/>
          <w:sz w:val="28"/>
          <w:szCs w:val="28"/>
        </w:rPr>
      </w:pPr>
    </w:p>
    <w:sectPr w:rsidR="008B5672" w:rsidRPr="008B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425E0" w14:textId="77777777" w:rsidR="006417BB" w:rsidRDefault="006417BB" w:rsidP="008B07D7">
      <w:pPr>
        <w:spacing w:after="0" w:line="240" w:lineRule="auto"/>
      </w:pPr>
      <w:r>
        <w:separator/>
      </w:r>
    </w:p>
  </w:endnote>
  <w:endnote w:type="continuationSeparator" w:id="0">
    <w:p w14:paraId="5CF749AE" w14:textId="77777777" w:rsidR="006417BB" w:rsidRDefault="006417BB" w:rsidP="008B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20E4D" w14:textId="77777777" w:rsidR="006417BB" w:rsidRDefault="006417BB" w:rsidP="008B07D7">
      <w:pPr>
        <w:spacing w:after="0" w:line="240" w:lineRule="auto"/>
      </w:pPr>
      <w:r>
        <w:separator/>
      </w:r>
    </w:p>
  </w:footnote>
  <w:footnote w:type="continuationSeparator" w:id="0">
    <w:p w14:paraId="7A07EAEF" w14:textId="77777777" w:rsidR="006417BB" w:rsidRDefault="006417BB" w:rsidP="008B0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9B8"/>
    <w:multiLevelType w:val="hybridMultilevel"/>
    <w:tmpl w:val="2D940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7C68"/>
    <w:multiLevelType w:val="hybridMultilevel"/>
    <w:tmpl w:val="F4B8E008"/>
    <w:lvl w:ilvl="0" w:tplc="CE22A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001E"/>
    <w:multiLevelType w:val="hybridMultilevel"/>
    <w:tmpl w:val="405C5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263B"/>
    <w:multiLevelType w:val="hybridMultilevel"/>
    <w:tmpl w:val="9A80C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7571"/>
    <w:multiLevelType w:val="hybridMultilevel"/>
    <w:tmpl w:val="46B4F5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E5753F"/>
    <w:multiLevelType w:val="hybridMultilevel"/>
    <w:tmpl w:val="1B3E6256"/>
    <w:lvl w:ilvl="0" w:tplc="A912C2D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A62FD"/>
    <w:multiLevelType w:val="hybridMultilevel"/>
    <w:tmpl w:val="E30286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EC4C9F"/>
    <w:multiLevelType w:val="hybridMultilevel"/>
    <w:tmpl w:val="923ED9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92C48"/>
    <w:multiLevelType w:val="hybridMultilevel"/>
    <w:tmpl w:val="0C9C4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6C6A97"/>
    <w:multiLevelType w:val="hybridMultilevel"/>
    <w:tmpl w:val="FC445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42951"/>
    <w:multiLevelType w:val="hybridMultilevel"/>
    <w:tmpl w:val="65E47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63F3C"/>
    <w:multiLevelType w:val="hybridMultilevel"/>
    <w:tmpl w:val="3418E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12D4D"/>
    <w:multiLevelType w:val="hybridMultilevel"/>
    <w:tmpl w:val="4ED23A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F302BC"/>
    <w:multiLevelType w:val="hybridMultilevel"/>
    <w:tmpl w:val="FFB6B3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216BD4"/>
    <w:multiLevelType w:val="hybridMultilevel"/>
    <w:tmpl w:val="91CA69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0"/>
  </w:num>
  <w:num w:numId="11">
    <w:abstractNumId w:val="12"/>
  </w:num>
  <w:num w:numId="12">
    <w:abstractNumId w:val="6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62"/>
    <w:rsid w:val="00011962"/>
    <w:rsid w:val="00114CB5"/>
    <w:rsid w:val="00132865"/>
    <w:rsid w:val="00133FAB"/>
    <w:rsid w:val="00160435"/>
    <w:rsid w:val="001D3379"/>
    <w:rsid w:val="001F7868"/>
    <w:rsid w:val="002515DC"/>
    <w:rsid w:val="00285DD9"/>
    <w:rsid w:val="002D2327"/>
    <w:rsid w:val="004073A2"/>
    <w:rsid w:val="004174FF"/>
    <w:rsid w:val="00531B6A"/>
    <w:rsid w:val="006417BB"/>
    <w:rsid w:val="008B07D7"/>
    <w:rsid w:val="008B27C7"/>
    <w:rsid w:val="008B5672"/>
    <w:rsid w:val="008D495E"/>
    <w:rsid w:val="00A308C6"/>
    <w:rsid w:val="00A86EC5"/>
    <w:rsid w:val="00A93DAD"/>
    <w:rsid w:val="00AC10EF"/>
    <w:rsid w:val="00AD7088"/>
    <w:rsid w:val="00B03351"/>
    <w:rsid w:val="00BC08C7"/>
    <w:rsid w:val="00BD5941"/>
    <w:rsid w:val="00CC09BB"/>
    <w:rsid w:val="00DC6744"/>
    <w:rsid w:val="00E35ABF"/>
    <w:rsid w:val="00E35EC0"/>
    <w:rsid w:val="00E86E50"/>
    <w:rsid w:val="00F3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2B42"/>
  <w15:chartTrackingRefBased/>
  <w15:docId w15:val="{A7AB53D2-3390-4D7C-95A5-E550E15E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08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7D7"/>
  </w:style>
  <w:style w:type="paragraph" w:styleId="Stopka">
    <w:name w:val="footer"/>
    <w:basedOn w:val="Normalny"/>
    <w:link w:val="StopkaZnak"/>
    <w:uiPriority w:val="99"/>
    <w:unhideWhenUsed/>
    <w:rsid w:val="008B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7D7"/>
  </w:style>
  <w:style w:type="character" w:styleId="Tekstzastpczy">
    <w:name w:val="Placeholder Text"/>
    <w:basedOn w:val="Domylnaczcionkaakapitu"/>
    <w:uiPriority w:val="99"/>
    <w:semiHidden/>
    <w:rsid w:val="00531B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39C9-3E34-4138-9A64-DD67E16E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5010</Words>
  <Characters>30064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Lenarczyk</dc:creator>
  <cp:keywords/>
  <dc:description/>
  <cp:lastModifiedBy>DELL</cp:lastModifiedBy>
  <cp:revision>2</cp:revision>
  <dcterms:created xsi:type="dcterms:W3CDTF">2022-10-04T13:20:00Z</dcterms:created>
  <dcterms:modified xsi:type="dcterms:W3CDTF">2022-10-04T13:20:00Z</dcterms:modified>
</cp:coreProperties>
</file>